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delivering high-quality software solutions, specializing in backend and frontend development using Golang and TypeScript. Proven track record of collaborating across global teams to design secure, scalable, and high-performance applications while utilizing industry best practices and a strong focus on cybersecurity aspects. Adept at using modern cloud technologies to enhance application usability and extend functionality as needed.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JavaScript, Python, C++, Bash,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Tailwind CSS, Bootstrap, Express.js,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Git, Bitbucket,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Alibaba Cloud, OpenStack, CloudFormation,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Cassandra, SQLite, Firebase Realtime Database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meet the scalability, security, and performance requirements specified by stakeholders and clients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system requirements, translating them into technical specifications that drive the development process for a variety of user-centric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high-quality coding standards and best practices, ensuring that code delivered is clean, reliable, and maintainable while adhering to established development procedures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effective debugging and comprehensive resolution of application issues, employing advanced troubleshooting techniques to deliver solutions aligned with user expectations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a culture of continual improvement by adhering to project standards and enhancing overall code quality through collaborative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current with emerging technologies and industry trends, recommending innovative approaches that align with organizational goals and empower the development team’s competencies in a rapidly 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simplifying deployments and enhancing the resilience and scalability of software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frontend and backend systems for web applications deployed across various geographical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integration and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configured automated pipelines to streamline release management and improve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 in a cloud environment, enhancing system performance and user accessibility while ensuring compliance with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global teams in the US, Australia, and the Philippines, utilizing remote communication tools to align project goals across different time zones and cultural perspectives.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coordinated feedback sessions to enhance application functionality and usability, informing further iterations and updates that respond to real-world usage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employing best practices in service orchestration and API management to optimize performance across distributed computing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performance testing tools to monitor application load capabilities, ensuring responsiveness and efficient handling of concurrent requests without degradation in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 configurations and optimization practices, contributing to operational efficiency and cost reductions in line with organizational objectives while maintaining a secure development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object-oriented programming principles to enhance modularity and ease of maintenance across complex features developed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development teams, conducting sprint planning and retrospectives, fostering an environment of open communication and continuous improvement to meet project goals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data integrity and optimized queries for performance, resulting in faster data retrieval for web applications deployed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RESTful API development,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of back-end services with front-end user interfaces and delivering dynamic content to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and resolved system performance issues by conducting thorough debugging sessions, employing analytical skills to identify bottlenecks and recommend optimizations for improved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collaborations with team members to instill best coding practices, enabling delivery of consistently high-quality software solutions and maintaining optimal development rhythms.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DevOps practices, including CI/CD implementations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phases, streamlining workflows for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 knowledge base by documenting code and technical processes, facilitating onboarding and training for new team members while supporting shared learning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mobile applications that integrated visibility of core service offerings, ensuring user experiences met market standards and utilized device-specific features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performance through the integration of caching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 speeds and overall efficiency of web service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secure coding practices, raising awareness around cybersecurity issues, and instilling a security-first mindset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applications to new frameworks and technologies, including migration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maintainability and user engagement across many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