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developer with over 11 years of experience in designing, developing, and maintaining web and mobile applications. Proficient in Java, Python, and JavaScript, with extensive expertise in agile methodologies and modern software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 Ruby, PHP,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Ember JS, React, Angular, Django, Flask,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Azure, CI/CD, Jenkins,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Cassandra,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Visual Studio, Eclipse, IntelliJ IDEA, Postman, Selenium,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full-stack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performance optimization and enabling responsive design that meets the user experience requirements of diverse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implementing efficient coding practices by guiding them to write testable, reusable code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promoting teamwork and collaboration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an agile team environment, participating in sprint planning and review sessions to ensure alignment on project goals while maintaining a flexible and adaptive approach to challenges.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development pipeline, introducing containerization solutions which enhanced application deployment speed and consistency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processes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regression errors and ensuring the maintainability of complex applications built with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Assessed project requirements and documented software specifications clearly to ensure stakeholder understanding and buy-in, employing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and validations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and best practices around coding standards and design patterns, enhancing overall code quality and team skill set within the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Ember 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development, implementing single-page applications that optimized navigation and user interaction, reducing load times and enhancing accessibility for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daily stand-ups and retrospectives, to reflect on team performance and continuously improve workflows and communication strategies across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software architecture components that enabled seamless interoperability between various software systems, contributing to a more unified technological ecosystem within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documentation processes for software projects by creating training manuals and user guides, facilitating smoother onboarding for new team members and ensuring comprehensive knowledge transfer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resolved software integration issues identified during testing phases, leveraging feedback to optimize application functionality and user experience in cloud-native environments using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cross-functional teams to gather requirement specifications and translate them into technical solutions, fostering a culture of collaboration and effective communication to achieve project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emerging technologies and conducted feasibility studies to suggest improvements in our technology stack, keeping the company ahead in the competitive IT services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microservices architecture, increasing the scalability and maintainability of applications developed in an agile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web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code quality through regular maintenance and debugging efforts that enhance system reliability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involved in the design and rollout of large-scale applications, employing </w:t>
      </w:r>
      <w:r w:rsidRPr="00106EA3">
        <w:rPr>
          <w:rFonts w:ascii="Roboto Light" w:eastAsia="Roboto Light" w:hAnsi="Roboto Light" w:cs="Roboto Light"/>
          <w:b/>
          <w:bCs/>
          <w:sz w:val="20"/>
          <w:szCs w:val="20"/>
        </w:rPr>
        <w:t xml:space="preserve">Spring Boot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backend services focused on high volume transactions and real-time data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RESTful services adhering to industry standards to ensure efficient data exchange, compatibility, and deployment across various systems using modern authentication practices and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development workflow and gaining approval for a faster release cycle while minimizing disruption to ongoing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developing user interface prototypes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Ember 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easier collaboration with UX/UI designers and provided a deeper understanding of customer needs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Scrum methodologies, directly contributing to daily standups and sprint reviews to assess project status and promote a transparent workflow, enhancing team productivity and accountability.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Used Git for version control across multiple projects, implementing branching strategies that support continuous integration and agile development practices ensuring minimal conflicts during deployment.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software tools to enhance project implementation speeds and achieve various functional requirements effectively within designated timelines and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knowledge-sharing sessions and workshops around emergent tech trends and tools,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solutions, amongst team members, boosting team capability and innovation.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troubleshooting and debugging of complex application errors, employing advanced diagnostic techniques to resolve issues while leading efforts to improve overall software resilience and stability.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technical documentation to support development standards, contributing significantly to integrating best practices for coding, testing, and deployment within team and project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intelligent solutions leveraging cloud computing architectures that promote sustainability and efficiency in software development processes, reducing resource consumption and enhancing team output.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