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experience in designing, developing, and maintaining complex software solutions, particularly for web and mobile applications. Proficient in multiple programming languages and frameworks, with a strong emphasis on security practices and collaborative development. Committed to continuous learning and applying best practices in the software development lifecycle to deliver high-quality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PHP, Go, C++, C, VB,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Django, Flask, React, Angular, Vue.js, Spring,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Agile, Test-Driven Development, CI/CD,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SQLite, SQL Server,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Security:</w:t>
      </w:r>
      <w:r w:rsidRPr="00106EA3">
        <w:rPr>
          <w:rFonts w:ascii="Roboto Light" w:eastAsia="Roboto Light" w:hAnsi="Roboto Light" w:cs="Roboto Light"/>
          <w:sz w:val="20"/>
          <w:szCs w:val="20"/>
        </w:rPr>
        <w:t xml:space="preserve"> AWS, Azure, GCP, OAuth2, JWT, SSL/TLS, VPN, Intrusion Detection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web applications, collaborating with cross-functional teams to ensure compatibility and functionality aligned with the latest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tested existing software systems, implementing critical security updates and troubleshooting to enhance overall system integrity and reliability in line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and refine system requirements, translating user needs into functional software through effective documentation and design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software testing frameworks, ensuring high code quality and performance through automated testing and continuous integration processes that minimized errors during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database schemas and optimized queries within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while utilizing advanced indexing techniques to boost application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software component modularization, making applications more flexible and easier to manage, as well as facilitating quicker updates and feature additions with reduced risk.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enhancing development workflows and enabling consistent environments across various stages of software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professional development, staying up-to-date with emerging technologies, and integrating relevant advancements into existing systems to ensure state-of-the-art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configuration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documentation and tracking of software changes for improved team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enhance user interfaces, focusing on improving user experience across platforms, resulting in increased engagement and satisfaction among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client security policies, conducting regular security assessments and implementing necessary measures to mitigate vulnerabilities throughout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on software defects, leading resolutions that not only fixed immediate issues but also improved overall software resilience and future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standardize coding practices within the team, enhancing code readability and maintainability which streamlined onboarding processes for new developers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mobile applications using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responsiveness and seamless user experiences on various devices with diverse OS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by sharing knowledge and best practices, fostering an environment of learning and growth that increased team proficiency and project execution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software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systems that met demanding performance requirements, focusing on both user experiences and back-end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rapidly prototype and iterate on new features, employing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tasks and version control effectively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APIs for internal and external system integrations, ensuring secure and efficient communication among disparate systems by following security protocols diligently.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discussions, providing insights grounded in real-world experience that guided project direction and technology selection for maximum effectiveness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code reviews, encouraging high coding standards and fostering continual improvement among peers to enhance the overall quality of the software products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hires, emphasizing the importance of best practices in code development and maintenance, which accelerated their onboarding process and integration into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suite of unit and integration tests, employing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robust, high-quality code and minimize regression issues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critical software bugs and defects, utilizing problem-solving skills and analysis to devise effective solutions which improved software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software maintenance activities, analyzing performance metrics and user feedback to inform iterative refinements, ensuring the long-term success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an internal tool that automated routine tasks, which saved significant employee time and boosted company productivity on various projects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security measures within applications, conducting vulnerability assessments and implementing necessary updates to protect sensitive user data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working closely with stakeholders to translate high-level requirements into detailed specifications that guided effective software design and implementation.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