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in software development, focusing on web and mobile applications. Proficient in delivering high-quality, scalable solutions utilizing various modern programming languages and frameworks. Proven ability to collaborate within Agile teams to design and implement backend and frontend components, while ensuring best practices in coding and software architecture.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Java, C#,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Node.js, Django, Flask, Spring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Firebase,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Docker, Kubernetes, Serverless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CI/CD:</w:t>
      </w:r>
      <w:r w:rsidRPr="00106EA3">
        <w:rPr>
          <w:rFonts w:ascii="Roboto Light" w:eastAsia="Roboto Light" w:hAnsi="Roboto Light" w:cs="Roboto Light"/>
          <w:sz w:val="20"/>
          <w:szCs w:val="20"/>
        </w:rPr>
        <w:t xml:space="preserve"> Jest, Mocha, JUnit, Jenkins,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and Architecture:</w:t>
      </w:r>
      <w:r w:rsidRPr="00106EA3">
        <w:rPr>
          <w:rFonts w:ascii="Roboto Light" w:eastAsia="Roboto Light" w:hAnsi="Roboto Light" w:cs="Roboto Light"/>
          <w:sz w:val="20"/>
          <w:szCs w:val="20"/>
        </w:rPr>
        <w:t xml:space="preserve"> REST APIs, Microservices, API Gateway, Software Design Patterns, GraphQL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APIs utilizing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seamless integration with various front-end frameworks, including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client-side applications, enhancing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designers to iterate on product features through rapid prototyping, conducting thorough testing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code reliability and utmost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daily Agile ceremonies, including stand-ups and sprint retrospectives, to foster continuous improvements in team processes and project delivery timelines with a focus on efficient sprint planning.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implement automated testing and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deployment frequency while minimizing production errors and enhancing feature delivery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to ensure compliance with coding standards, focusing on best practices in software architecture and mentoring junior developers to cultivate a collaborative team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microservices architecture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streamlining application deployment and facilitating a serverless environment for increased scalability and resilience.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services for data operations across multiple platforms, ensuring high availability and optimal performance, while utilizing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robust data storage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security measures into the development process, leveraging </w:t>
      </w:r>
      <w:r w:rsidRPr="00106EA3">
        <w:rPr>
          <w:rFonts w:ascii="Roboto Light" w:eastAsia="Roboto Light" w:hAnsi="Roboto Light" w:cs="Roboto Light"/>
          <w:b/>
          <w:bCs/>
          <w:sz w:val="20"/>
          <w:szCs w:val="20"/>
        </w:rPr>
        <w:t xml:space="preserve">AWS IAM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user permissions and ensuring compliance with best practices for data access and protection.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into emerging technologies like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data fetching, optimizing backend response times and user experiences in web applications, thus embracing industry-leading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internal workshops on effective use of modern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sharing best practices in performance optimization and responsive design for a more engaging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planning and execution of user acceptance testing, ensuring that all application functionalities met user requirements prior to production deployment, thus promoting stakeholder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system architectures and application functionality, ensuring clear communication paths and operational transparency across teams and streamlining onboarding processes for new developers.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monitored application performance post-deployment using AWS CloudWatch and established protocols for rapid incident response to minimize service disruptions and maintain user trust.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rich user interfaces through the use of modern CSS frameworks and preprocessors like </w:t>
      </w:r>
      <w:r w:rsidRPr="00106EA3">
        <w:rPr>
          <w:rFonts w:ascii="Roboto Light" w:eastAsia="Roboto Light" w:hAnsi="Roboto Light" w:cs="Roboto Light"/>
          <w:b/>
          <w:bCs/>
          <w:sz w:val="20"/>
          <w:szCs w:val="20"/>
        </w:rPr>
        <w:t xml:space="preserve">Sass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overall responsiveness and aesthetics of applications, thereby boosting user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align on project goals, leveraging Agile methodologies to adapt quickly to changing requirements and enhancing overall project delivery efficiency.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full software development lifecycle for various enterprise applications, working with teams to define technical specifications and translate user requirements into functional, responsive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dynamic web interfaces, providing users with engaging experiences by implementing responsive design principles and rapidly iterating based on user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with third-party services and APIs to enhance existing applications, ensuring seamless data flow and user authentication while maintaining best practices in API security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sprint planning, backlog refinement sessions, and project retrospectives, fostering a culture of continuous improvement and promoting Agile methodologies throughout the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application components and stylesheets using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Sass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application adhered to design specifications while providing an intuitive user interface.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team leads to establish project requirements and timelines, ensuring that deliverables were met on schedule without compromising on quality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backend solutions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access patterns and database interactions for enhanced application performance and stability.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on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collaborative development practices, empowering team members to improve code quality and collaboration efficiency through effective branching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analysis of existing applications, identifying bottlenecks and implementing optimized solutions, significantly improving load times and user satisfaction across the board.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industry best practices and emerging technologies to continuously enhance the software development process and deliver state-of-the-art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managed CI/CD processes utilizing tools such as </w:t>
      </w:r>
      <w:r w:rsidRPr="00106EA3">
        <w:rPr>
          <w:rFonts w:ascii="Roboto Light" w:eastAsia="Roboto Light" w:hAnsi="Roboto Light" w:cs="Roboto Light"/>
          <w:b/>
          <w:bCs/>
          <w:sz w:val="20"/>
          <w:szCs w:val="20"/>
        </w:rPr>
        <w:t xml:space="preserve">Travis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CircleCI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cycles and optimizing delivery workflows for a more agile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business analysts to ensure that technical solutions aligned with business objectives, thus enhancing the value proposition delivered through application development initiatives.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