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Site Reliability Engineer with over 11 years of experience in software development, specializing in building, maintaining, and optimizing cloud infrastructure. Proficient in Kubernetes, Terraform, and Linux systems, with a strong capability in programming languages including Go, Rust, and JavaScript. Proven track record of developing CI/CD pipelines and enabling service reliability through observability tools, ensuring system performance through effective monitoring and automation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Rust, JavaScript, C, Zig, Python, Shell Scripting,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Kubernetes, Docker, Git, Jenkins,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NixOS, Ubuntu, CentOS, Red Hat, Debian, Windows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Heroku, Digital Ocean,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 Relic, ELK Stack, Splunk, Nagios, Zabbix, Alertmanager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Practices, Jenkins Pipelines, GitOps, ArgoCD,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infrastructure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NixOS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high-availability environments, ensuring system reliability through automation and tooling that integrate seamlessly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architecture for containerized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achieve enhanced performance, security, and scalability in microservices deployments across various platforms and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deployments and configuration management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provisioning workflows and promoting infrastructure as code principles which improved operational efficiency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CI/CD pipelines for seamless application deployments, incorporating comprehensive monitoring and alerting mechanisms to quickly identify and resolve performance issues during production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support development workflows, focusing on modern tooling and methodologies that promote interaction, knowledge sharing, and innovation within infrastructure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tooling based on industry best practices to monitor system performance effectively while driving incident response strategies and root cause analysis for problem resolution and uptime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tooling and internal utilities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automation capabilities for cloud infrastructures, while enabling faster and more reliable service deployments and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upgrades for existing systems, leveraging insights gained from observability data to optimize resource utilization and ensure prompt issue resolution and system reliability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architectures to containerized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deployment processes while enhancing scalability and maintaining consistent development environments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security compliance in infrastructure management by integrating security policies into the deployment pipeline and maintaining best practices that adhere to regulatory standards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learning and collaboration while ensuring team-wide adherence to quality and performance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reviews, providing insights on scalability and resilience, driving improvements in design that enhance systems’ overall robustness and ability to handle upcoming demands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and post-mortems to identify areas for improvement in system design and processes, contributing to a culture of continuous improvement and proactive risk management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and tools to keep the infrastructure modern and efficient, ensuring that the organization stays ahead of technological advancements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key stakeholders to gather infrastructure requirements and drive initiatives that meet both technical specifications and business objectives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web-based applications utilizing modern frameworks and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scalable, maintainable code that adheres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user-centric application features, participating actively in Agile ceremonies such as sprint planning and daily stand-ups to optimize workflow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testing and quality assurance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while maintaining a rapid pace of development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microservices that communicate with third-party APIs, ensuring efficiency and reliability in data processing while allowing for necessary integration points and scalability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which simplified deployment processes, allowing multiple environments to be run concurrently without conflicts and enhancing development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promote knowledge sharing and adhere to coding standards within the engineering team, strengthening team cohesion and technical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optimization of database queries and indexing strategies for both SQL and NoSQL databases to ensure application responses were efficient and effective, improving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pipelines within the team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frequent, reliable releases with clear tracking of changes and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migrating legacy applications to the cloud, specifically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reliability while reducing operational costs through effective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troubleshooting for production issues, employing a methodical approach to problem-solving that minimized downtime and ensured client satisfaction and confidence in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initiatives aimed at improving the collaboration between development and operations teams, establishing a culture that actively values shared responsibility for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monitoring solutions that tracked application health and performance metrics, facilitating an understanding of system behaviors under load and informing optimization decisions moving forward.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