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designing and implementing scalable backend systems. Proficient in Python, AWS, and distributed architectures, with a strong focus on developing and optimizing robust web applications. Recognized for collaboration across teams to deliver high-quality software solutions and driving efficiencies in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HTML/CSS,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Next.js, React,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RDS, S3, Lambda, CloudFormation,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MongoDB, DynamoDB,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JIRA, Docker, Kubernetes, VS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and orchestration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claims identification processes, significantly improving system reliability and performance in a highly regulated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distributed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backend data stores to handle large volumes of transactional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business stakeholders to define operational needs, translating them into engineering solutions that enhanced user experience and streamlined business operations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new technologies to improve system reliability and foster innovation while ensuring compliance with industry regulations and maintaining simplicity in design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fault-tolerant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critical processes within the claims management system, thereby increasing efficiency and reducing manual intervention required by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the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security, scalability, and cost management to support a growing portfolio of digital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writing clean,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best practices in version control, automated testing, and code reviews to uphold the highest engineering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high standards of programming excellence within the team, mentoring junior developers and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AI/ML models into backend services, enhancing the decision-making capabilities of the application through predictive analytics and real-time data processing, significantly benefiting claims recovery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 with engineering, product design, and data science, enhancing communication pathways and promoting cohesive execution of software solutions in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processes and reducing time-to-market for new product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ensuring alignment of engineering strategies with business goals while prioritizing technical feasibility and operational efficiency to maximize value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and emerging technologies to inform strategic decision-making, leading proactive upgrades and improvements to existing systems to keep pace with developments in healthcare data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internal training sessions on modern web development frameworks and cloud technologies, empowering team members with the knowledge and skills necessary for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engineering processes by adopting appropriate tooling and frameworks, which resulted in a more agile approach to project management and implementation of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security to meet the growing business needs of enterprise clients across various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application design aligning with business objectives,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while employing optimized queries to enhance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actively contributing to sprint planning and review meetings, fostering a collaborative environment that ensured timely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third-party applications and enhancing the overall functionality of internal systems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performance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solutions and monitoring frameworks to ensure application availability and resilience against failure, reducing downtime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to ensure the robustness of code changes, identifying defects early in the development cycle and significantly lowering bug rates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user-friendly interfaces, ensuring a smooth user experience while emphasizing best practices in web accessibility and responsiveness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efforts, improving maintainability and adhering to coding standards while elaborating on design principles that enhanced software architecture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software development lifecycle, streamlining project management and improving team collaboration through modern tools and methodologies for continuous integration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junior engineering staff by offering guidance on code practices and patterns, fostering their growth and alignment with the organization’s goals and values.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applications and APIs, ensuring clear lines of communication regarding system functionality and user applications to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processes and technologies used within the team by advocating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resulting in improved scalability and management of software through isolated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