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11 years of experience in building resilient web and mobile applications, specializing in OfficeJS and Office Add-in development. Proven expertise in architecting seamless integrations within Microsoft environment and driving product excellence through JavaScript/TypeScript, React, and AI-enhanced functionalities.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&amp; Productivity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OfficeJS, Microsoft Office APIs, Office Add-in, Visual Studio,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Babel, Postman,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Firebase, Azure Functions,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AI/ML integrations, DevOps practices, Cross-platform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technical direction of the Harvey in Word project by implementing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with high accuracy and usability standards for legal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sophisticated AI-driven document editing features which improved productivity and efficient document handling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Word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expert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collaborative sessions with product, design, and backend teams to realize user-centric APIs for enhanced interaction patterns and smooth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managed challenges related to cross-platform compatibility and constraints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leading to streamlined product performance across various platforms like Windows and Mac.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promoting best coding practices and high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development team culture focused on personal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on design decisions for AI-assisted tools, aligning engineering efforts with ambitious business goals while maintaining user experience as a priority.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Harvey in Outlook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by implementing key functionalities that connected legal workflows with email systems, further broadening the scope of AI utilities available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methodologies to refine UI components, emphasizing performance and resilience in user interactions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design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the Microsoft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maintain product reliability throughout the development lifecycle for all embedded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customer feedback to iterate on existing features, ensuring the software continually meets user needs and stays ahead of industry trends in document automation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ensure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 guidelines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submitting and maintaining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user acquisition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reviews of code quality and implemented improvements to the overall software architecture to foster sustainable development practices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team environment focused on innovation and ownership, leading to a culture that embraces challenges and solves them efficiently while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technologies for backend support,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scalability of the Office integrations, adapting swiftly to changing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developer experience improvements, aiming for an elevated standard of internal tools and documentation that supports shared learning across functional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that enhanced user engagement and streamlined workflows for enterprise users, honing skills in managing product lifecycles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integration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access to document manipulation features directly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Word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significantly to user adoption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design appealing and intuitive features, applying rich knowledge in agile development and user-centered design principles to improve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and validation processes to ensure the robustness of applications, applying techniques such as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end-to-end testing practices for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elevate coding standards and best practices, focusing on long-term sustainability and shared ownership of the collective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that integrated feedback mechanisms into the development cycle, promoting user insights to shape product features continuously and responsiveness to market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versioning and compliance of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guidelines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submissions and updates were thoroughly vetted for adherence to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team through transitions to new technologies, adapting quickly to the evolving tech landscape, specifically within the context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Visualized data-driven engineering processes and methodologies within the team, fostering a culture of innovation that emphasized evidence-based decision-making for product direction and feature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 to build integrations for various Microsoft products and services, leveraging deep insights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user engagement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open-source-like culture for internal projects where knowledge is freely shared, resulting in improved coding practices and greater team cohesion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user-centered design solutions by analyzing end-user data and feedback, directing engineering efforts towards building tools that truly resonate with the user base's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