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Engineer with over 11 years of experience in software development, specializing in web and mobile applications. Proven track record in developing generative AI applications, enhancing user experience, and diligently delivering across the entire tech stack. Adept at prompt engineering, backend logic implementation, and front-end interactions, ensuring accuracy and speed in AI-powered features.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Go, Rust,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Node.js, Express.js, Angular, Vue.js,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Elasticsearch, Cassandra,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AWS, Azure, CI/CD,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Technologies:</w:t>
      </w:r>
      <w:r w:rsidRPr="00106EA3">
        <w:rPr>
          <w:rFonts w:ascii="Roboto Light" w:eastAsia="Roboto Light" w:hAnsi="Roboto Light" w:cs="Roboto Light"/>
          <w:sz w:val="20"/>
          <w:szCs w:val="20"/>
        </w:rPr>
        <w:t xml:space="preserve"> OpenAI API, LLM, Natural Language Processing, Machine Learning, Prompt Engineering, Vector Databases, PyTorch, Scikit-Learn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development of generative AI features, ensuring all solutions were scalable, maintainable, and integrated seamlessly across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optimal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highly responsive web application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incorporated advanced AI-driven functionalities for real-time feedback and user engagement in hiring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conceptualize and iterate on new features, improving user satisfaction by focusing on </w:t>
      </w:r>
      <w:r w:rsidRPr="00106EA3">
        <w:rPr>
          <w:rFonts w:ascii="Roboto Light" w:eastAsia="Roboto Light" w:hAnsi="Roboto Light" w:cs="Roboto Light"/>
          <w:b/>
          <w:bCs/>
          <w:sz w:val="20"/>
          <w:szCs w:val="20"/>
        </w:rPr>
        <w:t xml:space="preserve">user empathy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streamlined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architecture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processing of unstructured data to improve the accuracy and speed of AI-generated outputs significantly in high-traffic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and feedback sessions to gather insights, iterating on features and ensuring that the functional performance met user needs and company standards effectively through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w:t>
      </w:r>
      <w:r w:rsidRPr="00106EA3">
        <w:rPr>
          <w:rFonts w:ascii="Roboto Light" w:eastAsia="Roboto Light" w:hAnsi="Roboto Light" w:cs="Roboto Light"/>
          <w:b/>
          <w:bCs/>
          <w:sz w:val="20"/>
          <w:szCs w:val="20"/>
        </w:rPr>
        <w:t xml:space="preserve">AI Candidate skills matrix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combining structured data with raw text to enhance the recruitment experience for users, aligning candidate skills with job requirements accurately.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smart API integrations, utilizing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data fetching, leading to reduced load times and improved frontend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Bridged communication between cross-functional teams and technical stakeholders, ensuring alignment on project goals and timelines was achieved through effective collaboration and adaptability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code quality standards by conducting thorough code reviews and utilizing unit testing frameworks, fostering a culture of quality assurance within the team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continuous integration and deployment, ensuring rapid delivery cycles while maintaining feature integrity and application stability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documentation detailing AI feature functionality and user interfaces, aiding both developers and users in understanding the application capabilities and enhancing user adoption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AI strategies to enhance product visibility and predict user interactions, leveraging insights to drive feature development and modifications aligned with industry trends and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multiple teams to devise impactful AI features, ensuring that product delivery timelines were met while remaining flexible and open to changes driven by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to ensure system reliability, adopting observability practices that informed performance metrics and user engagement across application touchpoints.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brainstorming sessions to explore innovative technologies and methodologies aimed at driving product enhancements, fostering a collaborative environment that encouraged creative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software solutions focused on improving user interaction and data processing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performance-optimized applications that met project specifications, improving overall system efficiency and reducing downtime significantly through streamlined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several projects focusing on developing responsive web applications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UI experience and user engagement metrics through effective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processing pipelines and managed distributed systems using cloud technologies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which led to increased deployment frequency.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modular RESTful APIs that acted as core components of the ecosystem,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improvements and integration with third-party services and partners.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sprint planning and retrospectives, which improved team productivity and collaboration, ensuring timely delivery of key project milestones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sharing knowledge about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best practices, contributing toward team skill enhancement and improved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troubleshooting sessions for legacy codebases, identifying bugs and implementing efficient solutions to increase operational stability and performance of critical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tests for web applications, utilizing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stability under varying loads and positive user experience during peak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authentication systems utilizing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enhancing user security and providing seamless access across platforms for our application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codebase to improve readability and maintainability while adopting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ultimately reducing technical debt and increasing overall software lifecycle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architecture for internal systems, improving transparency and onboarding ease for new team members developing their expertise in our technology stack.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