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Data Engineer with over 11 years of success in software development, specializing in database management and ETL processes for business intelligence solutions. Proficient in Microsoft SQL Server, SSIS, and advanced data analytics, with a solid background in cloud technologies and a proven track record of enhancing data integration workflows and optimizing enterprise-level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Microsoft SQL Server, T-SQL, NoSQL, Oracle, PostgreSQL, Database Design, Data Warehousing, SQL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Data Integration:</w:t>
      </w:r>
      <w:r w:rsidRPr="00106EA3">
        <w:rPr>
          <w:rFonts w:ascii="Roboto Light" w:eastAsia="Roboto Light" w:hAnsi="Roboto Light" w:cs="Roboto Light"/>
          <w:sz w:val="20"/>
          <w:szCs w:val="20"/>
        </w:rPr>
        <w:t xml:space="preserve"> SSIS, Azure Data Factory, Apache Kafka, Talend, Informatica, Data Migration, Data Cleansing,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Scala, R, DAX, JavaScript,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Power BI, SSRS, SSAS, Tableau, Looker, QlikView, D3.js, Apache Superset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Databricks, Snowflake, Kubernetes, Docker, Cloud Migration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Microsoft DevOps, Git, Jenkins, Docker, Kubernetes, JIRA, REST APIs,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design, development, and optimization of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data integration processes, assuring compliance with established performance and reliability standards while enhancing data-driven decision-making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gather, analyze, and translate business requirements into technical specifications for scalable database solutions tailored to meet organizational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data transformation and integration, enabling seamless access to real-time data for reporting and analytics, improving operational efficiency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detailed documentation of data processes, applications, and reports including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knowledge sharing, ensuring internal consistency and compliance with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and troubleshoot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jobs within production environments, leading the incident resolution process and ensuring minimal downtime with effective problem-solving strategies and adaptability to dynamic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automated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programming languages to improve workflow efficiency, thereby reducing manual intervention and enhancing overall data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 the migration of existing data solutions to </w:t>
      </w:r>
      <w:r w:rsidRPr="00106EA3">
        <w:rPr>
          <w:rFonts w:ascii="Roboto Light" w:eastAsia="Roboto Light" w:hAnsi="Roboto Light" w:cs="Roboto Light"/>
          <w:b/>
          <w:bCs/>
          <w:sz w:val="20"/>
          <w:szCs w:val="20"/>
        </w:rPr>
        <w:t xml:space="preserve">cloud-based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flexibility, and alignment with modern data management practices for enhanced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 initiatives to deploy advanced analytics and reporting solutions, utilizing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insights and empower stakeholders with actionable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and enforce standards for data integrity and security within disparate systems, employing thorough knowledge of </w:t>
      </w: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secure and efficient data exchanges.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external vendors and stakeholders to negotiate and define relevant requirements for integrated data solutions, enhancing collaboration and alignment on project objectives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 existing databases for improved performance and resource efficiency through extensive analysis of existing architectures and the implementation of effective indexing strategies and normalization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the off-hours support rotation, providing expert guidance for critical production issues and collaborating with teams to enhance the robustness of the data engineering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cloud services like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and data processing, implementing best practices for integrating, transforming, and managing large datasets in a secure and scalable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effectively communicating requirements and updates to relevant stakeholders to foster a culture of accountability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 proactive leadership skills by mentoring junior data engineers, providing support and guidance to nurture their professional development and enhance team delivery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enterprise-wide solutions leveraging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 structures and improving the overall performance of relational databases to support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pivotal member of the team tasked with designing and implementing robust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the effective migration of complex datasets into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without data loss.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reporting processes using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efforts and accelerating the availability of business intelligence insights across various organizational levels, thereby enhancing access to key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Executively managed versions of the development project using </w:t>
      </w:r>
      <w:r w:rsidRPr="00106EA3">
        <w:rPr>
          <w:rFonts w:ascii="Roboto Light" w:eastAsia="Roboto Light" w:hAnsi="Roboto Light" w:cs="Roboto Light"/>
          <w:b/>
          <w:bCs/>
          <w:sz w:val="20"/>
          <w:szCs w:val="20"/>
        </w:rPr>
        <w:t xml:space="preserve">Microsoft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operations by collaborating within a cohesive team structure for effective code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data visualization initiatives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transforming raw data into intuitive dashboards that provided meaningful insights for stakeholders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cloud technologies to facilitate management of data assets and support deployment of innovative solutions that improved accessibility and usability of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resulting in improved code quality and efficiency across database management activities impacting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analytics and business intelligence teams to assess existing data flows and propose enhancements that increased data accessibility and use across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