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Web Developer with over 11 years in software development, specializing in web and mobile applications. Proven expertise in leading WordPress development, system integrations, and optimizing digital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HTML5,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React, Angular,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CI/CD, Git, Agile Methodologies,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Search Console, Salesforce, Stripe, ETL Processes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management of a comprehensive web ecosystem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multisite architecture, enhancing user engagement for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IAMRARE registry microsites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platforms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custom development for themes and plugins, ensuring accessibility and compliance standards while maintaining optimal performance across an array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and digital properties.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integrations with third-party applications, ensuring seamless connectivity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flow and user experience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Membership Portal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Evaluated, adopted, and integrated emerging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operational efficiency while maintaining a focus on improving overall digital capabilities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end-to-end integration solutions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providing enhanced data integrity and security for member lifecycle processes within organizational frameworks and initiated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website performance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accessibility compliance to foster user engagement, ensuring iterative improvements based on analytics-driven insights and digital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a small team of web developers, providing mentorship and training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coding standards, development processes, and project management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Marketing and IT, aligning digital strategies with organizational goals to enhance the effectiveness and reach of digital initiatives and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governance standards ensuring high quality of code and user experience while managing project timelines and resources effectively across various initiatives, adapting to changing project scopes.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system interoperability while supporting data management processes across platforms, promoting a seamless user journey at every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web applications, leveraging tools to inform data-driven decisions for continuous improvement in areas such as site speed, security, and user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reporting and dashboard systems to provide stakeholders with actionable insights, supporting effective decision-making processes based on web analytics and user behavior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timely delivery and adherence to evolving project specifications while promoting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efficiency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executing web initiatives including microsites and campaign pages, enhancing brand presence and facilitating outreach efforts for nonprofit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various web standards,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digital properties serve a diverse audience while adhering to regulations on accessibility and user privacy.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enterprise-grade applications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functionality and performance for complex business solutions across multiple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scalable and maintainable web applications, employing modern frameworks and libraries to enhance user engagement on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modules and integrations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secure coding while ensuring adherence to project timelines and milestones within a goal-oriented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and design to deployment and maintenance,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ensure smooth integration and delivery of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clients to gather feedback on application usability and to refine features and interfaces, contributing to an agile development cycle focused on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key improvements in web performance through rigorous testing and optimization, ensuring a seamless user experience across various devices and browsers, aligning with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industry-standard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debugging, and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collaborative and improved learning environment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Chaired a series of workshops aimed at enhancing teamwork and communication skills among peer developers, fostering a collaborative spirit and shared knowledge through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data analysis and pollution control projects, leveraging statistics and analytics frameworks to inform product decisions and company strategies based on user data and behavior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accurate documentation for all projects to ensure clear communication of code foundations and decision-making processes, contributing to transparency and efficiency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a high level of customer engagement by implementing responsive design techniques and modern coding practices that reduced latency and improved load times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processes and proposed innovative solutions leading to enhanced application performance and user satisfaction by integrating feedback and implementing direct user testing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