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UX/UI Designer with over 11 years in software development, specializing in creating innovative and intuitive interfaces for web and mobile applications. Adept at collaborating with product managers and engineers to optimize user experiences. Deep expertise in Figma, HTML, CSS, and multi-step workflows, with a passion for usability and accessibility.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Figma, Framer, Principle, Zeplin, Storybook, Sketch, Adobe XD, InVision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 CSS, JavaScript, TypeScript, Sass, Less, Python,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Angular, Bootstrap, Tailwind CSS, jQuery, Express.js,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User Experience &amp; Design:</w:t>
      </w:r>
      <w:r w:rsidRPr="00106EA3">
        <w:rPr>
          <w:rFonts w:ascii="Roboto Light" w:eastAsia="Roboto Light" w:hAnsi="Roboto Light" w:cs="Roboto Light"/>
          <w:sz w:val="20"/>
          <w:szCs w:val="20"/>
        </w:rPr>
        <w:t xml:space="preserve"> Wireframing, Prototyping, User Testing, Personas, Affinity Diagramming, Design Systems, Accessibility Standards, Multi-step Workflows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Research &amp; Analytics:</w:t>
      </w:r>
      <w:r w:rsidRPr="00106EA3">
        <w:rPr>
          <w:rFonts w:ascii="Roboto Light" w:eastAsia="Roboto Light" w:hAnsi="Roboto Light" w:cs="Roboto Light"/>
          <w:sz w:val="20"/>
          <w:szCs w:val="20"/>
        </w:rPr>
        <w:t xml:space="preserve"> Usability Testing, Analytics Tools, A/B Testing, Heatmaps, User Feedback, Surveys, Data Visualization, User Research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user-centered design processes across multiple projects, ensuring that all workflows were intuitive and aligned with business goals and end-user needs, fostering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collaborations with product managers and developers, transforming diverse stakeholder requirements into coherent design solutions that balance aesthetics with functionality in complex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high-fidelity prototypes and wireframes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illustrate design concepts and user journeys, ensuring that all stakeholders aligned with the proposed user interface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sessions and gathered user feedback to inform design improvements, effectively iterating on designs to address usability issues and enhance the overall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design systems that standardized components and styles, ensuring design consistency across different products while enabling scalable development practices for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accessibility and usability, enhancing product accessibility by incorporating feedback from users with disabilities and applying relevant guidelines throughout the design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design workshops and brainstorming sessions to cultivate innovative solutions, encouraging team members to contribute to the UX and UI design processes collaboratively and creatively.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tracking mechanisms to monitor user engagement and behavior with designs, using analytics tools to inform future design iterations and optimize overall usability for the target audience.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and back-end developers to ensure effective implementation of design specifications, providing detailed handoff documentation and conducting design reviews to maintain design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designers, sharing best practices and insights in UX/UI design, fostering a collaborative environment that encourages skill development and innovative thinking.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marketing and sales teams to align product design with branding strategies, ensuring that user interfaces reflect the company’s identity while achieving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methodologies, contributing to sprint planning and retrospectives to ensure timely deliverables aligned with project goals and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industry trends and emerging technologies in UX/UI design, adapting techniques and tools to enhance user experience and maintain competitive advantages in the healthcare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tailored design solutions for various stakeholders, ensuring that all outputs were not only functional but also visually appealing, thus enhancing user satisfaction and retention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dialogue with customers to gather insights into their experiences using the product, translating this data into actionable design improvements that foster user loyalty and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user-friendly interfaces for a diverse range of applications, focusing on creating engaging and accessible experiences for users while meeting complex business requirements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through the entire development lifecycle, facilitating seamless communication between designers and engineers to ensure cohesive implementation of UI design specifications during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user-centered design principles to create intuitive workflows, employing techniques such as journey mapping and wireframing to visualize and optimize user interactions throughout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usability testing to assess user experience, synthesizing feedback to inform design revisions and enhance the clarity and usability of software applications for diverse audiences.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high-quality visual assets and mockups using </w:t>
      </w:r>
      <w:r w:rsidRPr="00106EA3">
        <w:rPr>
          <w:rFonts w:ascii="Roboto Light" w:eastAsia="Roboto Light" w:hAnsi="Roboto Light" w:cs="Roboto Light"/>
          <w:b/>
          <w:bCs/>
          <w:sz w:val="20"/>
          <w:szCs w:val="20"/>
        </w:rPr>
        <w:t xml:space="preserve">Adobe Creative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ensuring that all designs align with branding standards while catering to varied user interface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design critiques and provided constructive feedback to peers, promoting a culture of continuous improvement and collaboration within the UX design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design frameworks to ensure interfaces were compatible across multiple devices and screen sizes, enhancing user experience in various environments and contexts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multiple design projects simultaneously, prioritizing tasks to meet deadlines while maintaining high standards for design quality and user satisfaction throughout each project.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professionals to align design initiatives with promotional campaigns, reinforcing brand messaging while delivering intuitive user experiences that resonate with target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close partnerships with product stakeholders to influence and guide the overall design strategy, advocating for user-centric design choices that positively impact business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analytics tools to derive insights from user data, enabling informed design decisions that improved user pathways and overall engagement across various applications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communication skills during stakeholder presentations, successfully conveying design concepts and rationales to diverse audiences, ensuring buy-in and support for UX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competitor analysis to identify design trends and user experience shortcomings in similar applications, using findings to drive innovation and differentiate products in the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best practices in coding standards and optimization among team members, emphasizing the importance of seamless front-end development in complementing effective UX design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novel design methodologies and tools to enhance design processes, constantly seeking ways to innovate and deliver cutting-edge user experiences that meet evolving user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