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embedded software and firmware development, specializing in real-time systems, low-power design, and technical leadership. Proven ability to lead projects, mentor teams, and enhance development processes, with expertise in C/C++, RTOS, and Python.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JavaScript, Rust, Go, Swift, Lua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RTOS, Embedded Linux, Zephyr, FreeRTOS, ChibiOS, Mbed OS, Node.js,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Confluence, OSHA,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CMake, Jenkins, GitLab CI, Travis CI,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I2C, SPI, UART, BLE, Zigbee, CAN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FPGA, ARM, AVR, Microchip, Raspberry Pi, Arduino, BeagleBone, Mbed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 lead for embedded firmware architecture, focusing on defining and implementing complex embedded systems for power grid applications, ensuring compliance with safety and performance regulations while optimizing system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low-level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firmware applications for microprocessor-based control systems, implementing real-time features and low-power operation mechanisms to enhance product lifespan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reviews, providing constructive feedback to software engineers, establishing coding standards, and defining best practices for embedded firmware development to promote engineering excellence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cross-functional departments including hardware, product management, and manufacturing to collaborate on innovative solutions that drive successful product delivery and meet stringent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diagnostic tools and automated testing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unit testing strategies and facilitating quick identification of issues during the development lifecycle, enhancing software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design reviews, assessing architectural integrity and ensuring alignment with industry best practices while addressing performance, safety, and reliability concerns in embedded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low-power design considerations, elevating the overall technical competency of the firmware team and fostering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 protocols for embedded systems, defining unit and integration test strategies that ensured robust automated testing and compliance with product requirements to prevent costly post-deployment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innovation initiatives by evaluating emerging technologies and tools that could be integrated to enhance firmware development processes and workflows, maintaining competitiveness in evolving the electrical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including architecture diagrams, design rationale, and development processes to ensure alignment across teams and facilitate onboarding of new engineers to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updated on trends in embedded software engineering, bringing back insights to enhance team practices and technical capabilities, enriching organizational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ensuring high quality and reliability of firmware solutions distributed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of embedded systems post-deployment, utilizing data-driven insights to recommend enhancements in firmware designs that align with customer feedback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protocols for real-time systems, ensuring that firmware solutions met expected performance standards and complied with regulatory requirements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ad-hoc embedded systems projects to troubleshoot and resolve field issues, building strong relationships with clients by addressing concerns in a timely and effective manner.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for various consumer products,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embedded firmware development, consistently meeting product release deadlines while enhancing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team environments at Microsoft,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various project phases, ensuring efficient code integration and resolving conflicts with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documentation tasks, translating complex requirements into clear and actionable plans, helping to align team objectives and maintain focus on target outcomes throughout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tools and frameworks to conduct robust software testing, significantly reducing the incidence of bugs during production releases by establishing comprehensive test cases and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software, directly contributing to improved efficiency and user experience across applications released during and after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providing guidance on best practices in software development and code optimization techniques to foster their professional growth and enhance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hardware engineers, to ensure smooth integration between hardware and software solutions, resulting in cohesive product development and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and stakeholders to gather feedback and define requirements, employing agile methodologies to pivot project focus and enhance end-user satisfaction based on real-time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enforcing quality standards and promoting best practices across the development team, which fostered a culture of continuous improvement within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protocols for software malfunctions, utilizing analytical skills to isolate issues and develop targeted solutions for internal and external clients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client-server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different platforms and enhancing overall application performance significantly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of projects, ensuring all design decisions and implementation steps were well-recorded, facilitating knowledge transfer and project continuity through systematic documentation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