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building scalable web and mobile applications. Proficient in real-time data synchronization, cloud-native services, and DevOps practices, ready to accelerate innovation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Go, Ruby,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Spring Boot, Flask,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Jenkins, Docker, GitHub Actions, Travis CI, Kubernetes,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SOAP, Swagger, Postman, OAuth,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Sentry, OWASP, SSO, IAM,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cross-functional systems for healthcare applications,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synchronization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between different systems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and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data processing frameworks to manage a growing dataset, optimizing the performance of various healthcare applications through strategic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storage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integrate over twenty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detailed technical specifications for bidirectional data flow to reduce manual processes and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technical leads to construct ambitious milestones, leveraging clear communication and project management skills to meet and exceed engineering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lifecycle, ensuring compliance with healthcare regulations through industry-standard practices and emphases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engineering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service deployments, resulting in enhanced operational efficiency and smoother scaling to support increasing application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 highly extensible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strategies across multiple software systems, significantly impacting the speed of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legacy systems migration to modern frameworks, which increased system performance and decreased existing bottlenecks while improving stakeholders' overall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team autonomy and flexibility in deploying features independently while maintaining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system reviews and troubleshooting sessions, ensuring high-quality code through rigorous testing frameworks and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excellence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cross-department collaboration to identify optimization areas within service integrations, aligning development efforts with corporate objectives to support broader healthcare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first principles reasoning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problem-solving sessions, facilitating a culture of innovation and efficient tool utilization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post-deployment to iteratively improve upon available features,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refining end-user experiences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system documentation for internal knowledge transfer, promoting better understanding and engagement among new team members and reducing onboarding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infrastructure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evolve the team's technical expertise and fostering a growth mindset.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responsible for supporting large volumes of data traffic while ensuring system stability and performance were maintained throughout product lifecycle events.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implement innovative UI/UX features within healthcare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complex data more accessible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deployment frameworks by integrating newer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simplifying infrastructure management processes while promoting a continuous delivery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legacy code bases, focusing on modular development to allow for easier updates, maintenance, and overall system reliability improvements for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 across multiple projects to ensure adherence to compliance regulations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on emerging technologies, which equipped the team with up-to-date information on tools and solutions to improve development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transactional databases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redundancy while focusing on performance tuning and security measures for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aimed at developing innovative solutions and workflows that advance team efficiency, yielding increased output and fortified collaboration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reviews, fostering an inclusive environment for peer feedback, which contributed to higher code quality across developed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visibility of service health, enabling proactive issue resolution and performance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all development practices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regular sprints and reviews to maintain focus on deliverables and stakeholder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leadership in cross-functional teams to drive quality improvement initiatives, resulting in enhanced processing times and customer satisfaction levels through efficient feature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