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Senior Solutions Engineer with 11 years of experience in software development, focusing on web and mobile applications. Proven ability in managing large technical sales cycles, engaging C-level executives, and understanding critical business issues. Expertise in building trusted relationships with stakeholders, delivering value through innovative solutions, and empowering clients on their security and network transformation journeys.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Golang, BASH,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Node.js,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DDoS Mitigation, Firewalls, VPN, TLS, Zero Trust Security, TCP, UDP, BGP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FedRAMP, GDPR, PCI DSS, HIPAA, SOC-2, ISO/IEC, NIST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sales for major accounts, fostering relationships with C-level executives and technical stakeholders to drive Cloudflare solutions adoption while providing tailored technical designs and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to ensure successful implementation of security controls, aligned with client requirements, significantly enhancing customer infrastructure security and resilience against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identify business-critical issues and effectively address them through technical conversations, resulting in increased pipeline growth and deeper technical relationships with key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Cloudflare at major industry events, delivering thought leadership that showcased the company's vision in security and network transformation to diverse audiences, enhancing brand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customers through strategic discussions on their security and network transformation journeys, effectively mapping Cloudflare's solutions to their unique needs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technological advancements within internet security technologies, influencing product development and positioning in response to evolving client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solution roadmaps for clients, ensuring alignment with their business strategies and fostering a collaborative environment for ongoing engagement and support throughout the procurement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internal product development discussions, advocating for customer feedback that directly influenced Cloudflare's product offerings and enhancements, optimizing client satisfaction and product-market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strong reputation as a trusted advisor to executives and technical teams, facilitating informed decision-making regarding Cloudflare solutions that lead to increased collaboration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and programming skills to assist clients in integrating Cloudflare services with their existing infrastructures, improving efficiency and ease of use while addressing technical concerns.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stakeholder landscapes to build consensus on technical solutions, promoting alignment of goals and enhancing the effectiveness of security projects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long-term relationships with technical champions within accounts, resulting in repeat business opportunities and strong endorsements for Cloudflare solutions within their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regulatory requirements to guide clients through compliance-related decisions, ensuring their infrastructure meets necessary standards while integrating Cloudflare's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consultative selling approach to build trusted advisor relationships, effectively identifying new areas for revenue opportunities by understanding client needs and mapping solutions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initiatives within the solutions engineering team, encouraging a culture of continuous improvement and enhancing overall team performance through collaboration and strategic insight.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system performance through best coding practices and modern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requirements and implement new features within applications, streamlining workflows and enhancing integration capabilities with third-party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processes, reducing deployment times and increasing code quality through rigorous testing frameworks and methodologies adapted to evolving product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 and decision-making processes,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maintainability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communication between front-end components and back-end systems, optimizing data interchange and improving overall application responsiveness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development, fostering a collaborative learning environment that resulted in improved team dynamics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 to ensure timely delivery of project milestones,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facilitating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quality and security in all development efforts, ensuring the integrity and performance of applications based 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implemented new technologies to enhance development processes,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improved deployment and scaling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of applications and systems to ensure compliance with internal policies and industry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security initiatives and remediation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patterns to enhance user experience across diverse devices and platforms, adhering to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legacy codebases to modern frameworks and architectures, improving maintainability and scalability while reducing technical debt and aligning with evolving technology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