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specializing in web and mobile applications. Proven expertise in Hadoop, big data systems, and cloud-native environments, paired with strong customer-facing skills and a passion for solving complex challenges in data observability.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Spark, Kafka, HDFS, HBase, NoSQL,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Quality, Data Governance, Data Catalog, ETL, Data Pipelines,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Terraform, Ansible, Apache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organizations meet their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 while optimizing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 engineering teams to provide high-level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operational issues, enhancing troubleshooting efficiency and improving overall customer satisfaction with the solutions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for various clients, leveraging cloud-native technologies, especially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infrastructure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problems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ecosystems, often working independently to devise innovative solutions that adhered to customer specifications and architectural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Consulted on best practices for designing and deploying performant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for specific client requirements, achieving significant improvements in processing speed and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conducted training sessions for clients, promoting a strong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Acceldata ODP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 to ensure smooth adoption and long-term success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contributing to improved scalability and flexibility in architectural implementations for various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post-sales support and customer feedback loops, leading to iterative improvements of deployed solutions and increased customer retention and engagement rates throughout the partnership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timelines and deliverable schedules effectively through diligent project management techniques, ensuring projects remained on track without compromising quality or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deployments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resolving product issues with effective workarounds, establishing a proactive approach to client support challenges and enhancing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configure and troubleshoot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 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Debian-based distributions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operational capabilities within diverse environments to meet various deployment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 strategies, enhancing repeatability and reliability of cloud environments across multiple customer projects and reducing time-to-deploy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machine learning libraries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vast data sets, resulting in improved decision-making processes for client organizations and richer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environments, refining team collaboration skills and adapting quickly to evolving project requirements while maintaining a focus on delivering customer value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AWS security protocols and best practices during cloud integrations, ensuring all solutions complied with both internal policies and regulatory standards through rigorous testing and documentation.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resilient software solutions while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successful launch of multiple high-impact projects in the cloud-native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key infrastructure components, specifically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processes for bulk data handling and real-time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life cycle of custom enterprise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project advancements while maintaining alignment with customer business objectives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for modular application development, enhancing flexibility and simplifying integration processes with complex back-end systems, leading to streamlined workflows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insights during architectural meetings, bringing in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thus advocating for sound practices that resulted in improved development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establishing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speed in production deployments while enhancing team agility and response to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fostering a culture of quality control that improved overall software standards across projects and enabled knowledge sharing within the development team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integration, which not only improved team capability but also elevated project outcomes and client satisfaction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testing, ensuring robust and reliable applications through vigilant QA processes that aligned with evolving client requirements and operational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between front-end applications and back-end services, enhancing user functionality across platforms and driving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new project initiatives, aligning technology adoption with business objectives and ensuring coherence in project deliverables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stakeholders, providing updates on project timelines and deliverables, which increased transparency and improved communication pathways across all levels of client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