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11 years of extensive experience in designing and implementing highly concurrent, scalable distributed systems, focusing on building secure solutions leveraging Zero Trust methodologies. Proven expertise in programming languages such as Go and Rust, cloud platform environments including AWS, Azure, and GCP, leading technical teams to deliver robust software for enterprise clients while ensuring top-tier customer satisfaction.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Rust, C, C++, Java, Python, JavaScript,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Distributed Systems &amp; Protocols:</w:t>
      </w:r>
      <w:r w:rsidRPr="00106EA3">
        <w:rPr>
          <w:rFonts w:ascii="Roboto Light" w:eastAsia="Roboto Light" w:hAnsi="Roboto Light" w:cs="Roboto Light"/>
          <w:sz w:val="20"/>
          <w:szCs w:val="20"/>
        </w:rPr>
        <w:t xml:space="preserve"> Microservices, API Development, gRPC, GraphQL, WebSocket, RESTful Services, Message Queues,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GCP, Docker, Terraform, Jenkins, CI/CD, Serverless Architecture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Networking:</w:t>
      </w:r>
      <w:r w:rsidRPr="00106EA3">
        <w:rPr>
          <w:rFonts w:ascii="Roboto Light" w:eastAsia="Roboto Light" w:hAnsi="Roboto Light" w:cs="Roboto Light"/>
          <w:sz w:val="20"/>
          <w:szCs w:val="20"/>
        </w:rPr>
        <w:t xml:space="preserve"> Zero Trust Security, OAuth, SSL/TLS, Network Protocols, VPN Technologies, Firewall Configuration, Intrusion Detection, Data Encryption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MySQL, PostgreSQL, MongoDB, Redis, Cassandra, ElasticSearch, Data Warehousing, NoSQL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concurrent, scalable distributed systems utilizing </w:t>
      </w:r>
      <w:r w:rsidRPr="00106EA3">
        <w:rPr>
          <w:rFonts w:ascii="Roboto Light" w:eastAsia="Roboto Light" w:hAnsi="Roboto Light" w:cs="Roboto Light"/>
          <w:b/>
          <w:bCs/>
          <w:sz w:val="20"/>
          <w:szCs w:val="20"/>
        </w:rPr>
        <w:t xml:space="preserve">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secure and efficient access control across client infrastructures to meet high performance and security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innovate new </w:t>
      </w:r>
      <w:r w:rsidRPr="00106EA3">
        <w:rPr>
          <w:rFonts w:ascii="Roboto Light" w:eastAsia="Roboto Light" w:hAnsi="Roboto Light" w:cs="Roboto Light"/>
          <w:b/>
          <w:bCs/>
          <w:sz w:val="20"/>
          <w:szCs w:val="20"/>
        </w:rPr>
        <w:t xml:space="preserve">secure networking protocols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mentoring junior engineers on best practices for </w:t>
      </w:r>
      <w:r w:rsidRPr="00106EA3">
        <w:rPr>
          <w:rFonts w:ascii="Roboto Light" w:eastAsia="Roboto Light" w:hAnsi="Roboto Light" w:cs="Roboto Light"/>
          <w:b/>
          <w:bCs/>
          <w:sz w:val="20"/>
          <w:szCs w:val="20"/>
        </w:rPr>
        <w:t xml:space="preserve">API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real-time auditing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systems by integrating modern frameworks, resulting in improved </w:t>
      </w:r>
      <w:r w:rsidRPr="00106EA3">
        <w:rPr>
          <w:rFonts w:ascii="Roboto Light" w:eastAsia="Roboto Light" w:hAnsi="Roboto Light" w:cs="Roboto Light"/>
          <w:b/>
          <w:bCs/>
          <w:sz w:val="20"/>
          <w:szCs w:val="20"/>
        </w:rPr>
        <w:t xml:space="preserve">system performance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reduced latency in user interactions with implemented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deploying applications, emphasizing automation and efficacy in managing infrastructure via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with a strong focus on </w:t>
      </w:r>
      <w:r w:rsidRPr="00106EA3">
        <w:rPr>
          <w:rFonts w:ascii="Roboto Light" w:eastAsia="Roboto Light" w:hAnsi="Roboto Light" w:cs="Roboto Light"/>
          <w:b/>
          <w:bCs/>
          <w:sz w:val="20"/>
          <w:szCs w:val="20"/>
        </w:rPr>
        <w:t xml:space="preserve">concurrency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patterns and </w:t>
      </w:r>
      <w:r w:rsidRPr="00106EA3">
        <w:rPr>
          <w:rFonts w:ascii="Roboto Light" w:eastAsia="Roboto Light" w:hAnsi="Roboto Light" w:cs="Roboto Light"/>
          <w:b/>
          <w:bCs/>
          <w:sz w:val="20"/>
          <w:szCs w:val="20"/>
        </w:rPr>
        <w:t xml:space="preserve">threading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fostering a culture of continuous improvement and high quality in software engineering.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API documentation and integrated </w:t>
      </w:r>
      <w:r w:rsidRPr="00106EA3">
        <w:rPr>
          <w:rFonts w:ascii="Roboto Light" w:eastAsia="Roboto Light" w:hAnsi="Roboto Light" w:cs="Roboto Light"/>
          <w:b/>
          <w:bCs/>
          <w:sz w:val="20"/>
          <w:szCs w:val="20"/>
        </w:rPr>
        <w:t xml:space="preserve">real-time permissions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controls to enhance client onboarding and streamline usage for diverse enterprise customers.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following </w:t>
      </w:r>
      <w:r w:rsidRPr="00106EA3">
        <w:rPr>
          <w:rFonts w:ascii="Roboto Light" w:eastAsia="Roboto Light" w:hAnsi="Roboto Light" w:cs="Roboto Light"/>
          <w:b/>
          <w:bCs/>
          <w:sz w:val="20"/>
          <w:szCs w:val="20"/>
        </w:rPr>
        <w:t xml:space="preserve">Zero Trust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ensuring all system access points were adequately protected against unauthorized access and threats.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w:t>
      </w: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responsive admin dashboards and user interfaces for backend services, contributing to overall system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architectural discussions, advocating for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a viable solution for scalability, modularity, and team autonomy in development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open-source libraries in software projects and promoted active contributions in community forums that strengthen the company's technology stack.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Agile methodologies in managing project timelines, promoting transparency and adapting quickly to changing requirements in software development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strong relationships with clientele through regular feedback loops, consistently enhancing project delivery based on user requirements and expectations for the product.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secure, scalable, and performant distributed applications with deep knowledge in </w:t>
      </w:r>
      <w:r w:rsidRPr="00106EA3">
        <w:rPr>
          <w:rFonts w:ascii="Roboto Light" w:eastAsia="Roboto Light" w:hAnsi="Roboto Light" w:cs="Roboto Light"/>
          <w:b/>
          <w:bCs/>
          <w:sz w:val="20"/>
          <w:szCs w:val="20"/>
        </w:rPr>
        <w:t xml:space="preserve">routing protocols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addressing client challenges and aligning with organizational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detailed training and onboarding materials for new developers, emphasizing key principles in system scalability, </w:t>
      </w:r>
      <w:r w:rsidRPr="00106EA3">
        <w:rPr>
          <w:rFonts w:ascii="Roboto Light" w:eastAsia="Roboto Light" w:hAnsi="Roboto Light" w:cs="Roboto Light"/>
          <w:b/>
          <w:bCs/>
          <w:sz w:val="20"/>
          <w:szCs w:val="20"/>
        </w:rPr>
        <w:t xml:space="preserve">networking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database optimization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diagnostic testing and monitoring using tools like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system reliability and performance, addressing anomalies in real time.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maintained cloud-based applications utilizing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served enterprise-level customers, focusing on reliability, performance, and security through systematic upgrades and maintenance.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highly efficient data structures and algorithms in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significantly improved the performance of core product functionalities within Microsoft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security teams to define and enforce policies for </w:t>
      </w:r>
      <w:r w:rsidRPr="00106EA3">
        <w:rPr>
          <w:rFonts w:ascii="Roboto Light" w:eastAsia="Roboto Light" w:hAnsi="Roboto Light" w:cs="Roboto Light"/>
          <w:b/>
          <w:bCs/>
          <w:sz w:val="20"/>
          <w:szCs w:val="20"/>
        </w:rPr>
        <w:t xml:space="preserve">data protection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 industry standards and implementation of best practices for </w:t>
      </w:r>
      <w:r w:rsidRPr="00106EA3">
        <w:rPr>
          <w:rFonts w:ascii="Roboto Light" w:eastAsia="Roboto Light" w:hAnsi="Roboto Light" w:cs="Roboto Light"/>
          <w:b/>
          <w:bCs/>
          <w:sz w:val="20"/>
          <w:szCs w:val="20"/>
        </w:rPr>
        <w:t xml:space="preserve">API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into legacy applications to enhance scalability and maintainability, promoting modular design principles within our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and guidance to less experienced software engineers in mastering complex topics such as </w:t>
      </w:r>
      <w:r w:rsidRPr="00106EA3">
        <w:rPr>
          <w:rFonts w:ascii="Roboto Light" w:eastAsia="Roboto Light" w:hAnsi="Roboto Light" w:cs="Roboto Light"/>
          <w:b/>
          <w:bCs/>
          <w:sz w:val="20"/>
          <w:szCs w:val="20"/>
        </w:rPr>
        <w:t xml:space="preserve">distributed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cloud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collaborative engineering culture.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unit testing and code quality assessments to uphold high standards that safeguarded ongoing software releases and future developments from potential bugs and vulnerabilities.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deployment of </w:t>
      </w:r>
      <w:r w:rsidRPr="00106EA3">
        <w:rPr>
          <w:rFonts w:ascii="Roboto Light" w:eastAsia="Roboto Light" w:hAnsi="Roboto Light" w:cs="Roboto Light"/>
          <w:b/>
          <w:bCs/>
          <w:sz w:val="20"/>
          <w:szCs w:val="20"/>
        </w:rPr>
        <w:t xml:space="preserve">real-time monitoring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logging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offered insights into application performance metrics and user engagement across Microsoft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design and optimize database schemas for maximum efficiency and responsiveness in handling application data transactions.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cross-departmental collaborations that resulted in innovative solutions for enhancing user experience and simplifying integration with third-party applications and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product release cycles and ensured seamless integration of front-end technologies with back-end systems, adapting to agile workflow requirements and client feedback promptly.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significant system optimizations that reduced server costs and latency through strategic resource allocation and workload management on various cloud instances.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technical documentation on core system functions and architecture to assist in onboarding new team members and support ongoing maintenance activities.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