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focusing on web and mobile application development. Proven expertise in architecting scalable backend systems, designing web applications, and mentoring junior developers. Adept in technologies such as Python, Go, React, AWS, and MySQL with a strong commitment to enhancing educational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Ember, Angular, Handlebars, 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Django, Flask, Spring Boot, Node.js,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WebSockets, gRPC,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maintainability across multiple educational platforms to support diverse learning needs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modern web applications with a focus on user experience,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interfaces that enhance learning outcomes for students and educators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engineering best practices, facilitating knowledge sharing initiatives that promote career growth and build a robust engineering culture committed to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educational requirements into technical specifications, ensuring all project deliverables adhere to timelines and quality standards while fostering a student-centered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optimization of complex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schemas and queries, enhancing the efficiency of data retrieval and storage for a wide array of educational materials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authoring tools for content creators to produce high-quality educational resources, integrating user feedback into design iterations to improve functionality and usability in alignment with educational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code quality and best practice standards, advocating for clean architecture and writing maintainable code with a strong emphasis on documentation and traceability.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decisions around architecture, scalability, and system design in a team environment, encouraging data-driven decision-making while balancing educational needs with innovative technological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opportunities, attending workshops and conferences to stay updated on industry trends such as cloud-native architecture and microservices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drive major initiatives, embracing technical autonomy while ensuring that project goals are met in alignment with broader organizational objectives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for building scalable applications, integrating services like S3, EC2, and Lambda to enhance performance, security, and cost optimization for educational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RESTful APIs and microservices architecture, following best practices to ensure robust communication between front-end and back-end systems, while promoting reusability and modularity in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documentation efforts to facilitate knowledge transfer and onboarding within the engineering team, ensuring that resources are comprehensive and accessible to all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student and instructor experiences through data-driven insights and iterative product enhancements, aligning technology solutions with pedagogical best practices for effective teaching and learning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code for web applications </w:t>
      </w:r>
      <w:r w:rsidRPr="00106EA3">
        <w:rPr>
          <w:rFonts w:ascii="Roboto Light" w:eastAsia="Roboto Light" w:hAnsi="Roboto Light" w:cs="Roboto Light"/>
          <w:b/>
          <w:bCs/>
          <w:sz w:val="20"/>
          <w:szCs w:val="20"/>
        </w:rPr>
        <w:t xml:space="preserve">at 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user interfaces that enhance customer experience and drive user adoption across various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architect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performance while supporting the integration of third-party services and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mentoring junior engineers and interns, fostering a collaborative environment by sharing knowledge and guiding them in best practices for software development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development environments, participating in sprints, stand-ups, and reviews, to ensure alignment of technical objectives with project timelines while promoting an iterative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optimization of database queries and applications performance tuning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improving transaction speed and efficiency in handling large datasets pertinent to business intelligence.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automated testing frameworks, enhancing code robustness through unit and integration tests to minimize bugs and improve code quality prior to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cloud migration initiatives by leveraging </w:t>
      </w:r>
      <w:r w:rsidRPr="00106EA3">
        <w:rPr>
          <w:rFonts w:ascii="Roboto Light" w:eastAsia="Roboto Light" w:hAnsi="Roboto Light" w:cs="Roboto Light"/>
          <w:b/>
          <w:bCs/>
          <w:sz w:val="20"/>
          <w:szCs w:val="20"/>
        </w:rPr>
        <w:t xml:space="preserve">Azure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successful transitions of on-premise applications to the cloud with a focus on scalability and availability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documentation to aid developers in understanding system architecture and functionality, significantly improving onboarding processes for new team members and ensuring knowledge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external community initiatives by presenting at tech meetups, enhancing company visibility and reinforcing Microsoft’s commitment to innovation and thought leadership in the tech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retrospectives to evaluate project successes and areas for improvement, driving a culture of accountability and continuous enhancement in software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software development practices such as DevOps to streamline workflows, optimize release cycles, and enhance collaboration across development and operations teams for maximized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and usage data to inform design decisions, prioritizing enhancements that directly improve user experience and satisfaction with Microsoft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