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innovative software engineer with 11 years of experience specializing in web and mobile applications. Proven expertise in React, Typescript, Python, and Django, committed to delivering impactful RCM solutions and mentoring teams in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 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Django, Flask, Node.js, Express.js, Angular,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AWS,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Monitoring:</w:t>
      </w:r>
      <w:r w:rsidRPr="00106EA3">
        <w:rPr>
          <w:rFonts w:ascii="Roboto Light" w:eastAsia="Roboto Light" w:hAnsi="Roboto Light" w:cs="Roboto Light"/>
          <w:sz w:val="20"/>
          <w:szCs w:val="20"/>
        </w:rPr>
        <w:t xml:space="preserve"> Google Analytics, Prometheus, Grafana, Tableau, Mixpanel, Sentry,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JIRA, Confluence, Slack, Trello, Asana, GitHub,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implementation of key RCM initiatives focused on automated eligibility verification and service support, enhancing operational efficiency through the development of scalable solutions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design, and iterate on requirements for billing functionality, guaranteeing seamless integration with other operational modules.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creation of advanced tooling and automation to reduce manual labor and improve accuracy in claims processing and bill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provided mentorship to junior developers, fostering a culture of continuous improvement in coding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sessions and retrospectives, ensuring proactive identification of potential bottlenecks and proposing innovative solutions to enhance team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strong cross-functional collaboration by facilitating clear communication between Product, Engineering, and Finance teams to align on billing requirements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analytics and observability features into existing systems, enabling better tracking and reporting of billing activities and customer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robust architecture for scalable RCM operations, ensuring successful deployment of new features while maintaining system integrity and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and enhance the maintainability of microservices-based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strategies and tools to proactively identify and address potential issues before impacting end-user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enhancing team knowledge and driving successful project outcomes through improved technical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validation for features prior to release, ensuring that enhancements met customer requirements and maintained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low-ego environment encouraging creative problem-solving among team members, leading to increased productivity and a more collaborative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prioritize tasks and manage project timelines effectively, driving successful delivery of new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shaping team practices and processes to align with the overall company vision of innovative mental health solutions, empowering team members to excel in their roles.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performance enhancement and maintainability across a variety of applications owned by global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build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seamless integration of services and applications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daily stand-ups and sprint retrospectives to assess project progress, optimizing workflows to ensure timely delivery of diverse software components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database design and management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for data-intensive applications across multiple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including continuous integration and deployment pipelines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accelerating product release cycles and improving release quality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microservices architecture, facilitating enhanced scalability and flexibility in application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for the development of features in a high-volume ecommerce platform, employing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and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facilitated pair programming sessions within development teams, ensuring adherence to coding standards and fostering mentorship.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including Scrum and Kanban, to improve project organization and delivery timelines through optimized backlog management and task prioritization.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thorough documentation and conducted training for new team members, dubbing a sustainable knowledge-sharing culture in the organization regarding software processes and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QA efforts by both automating test cases and manual testing, enhancing feature reliability and ultimately increasing client satisfaction with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support and troubleshooting activities, collaborating tightly with customer service teams to resolve software-related issues promptly and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