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in software development specializing in web and mobile applications. Proficient in developing core features and APIs with a focus on Go, Typescript, React, and cloud-native technologies, driving collaboration across teams to enhance performance and security.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and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Go, Typescript, React, Node.js, Java, Python, JavaScript, HTML/CSS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Azure, GCP, CI/CD, Terraform, Helm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VSCode, IntelliJ,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Cypress, New Relic, Grafana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microservices architecture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deployment and management of applications in multi-cloud environments, while collaborating with cross-functional teams to drive feature implementations.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high-performance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cloud-native applications, ensuring security and efficiency through best practices while continuously reviewing peer work to uphold coding standards and improve developer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AI and Product teams to integrate intelligent automation features into the platform, streamlining workflows through innovative technologies and enhancing overall system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and provided constructive feedback to promote best practices across engineering teams, fostering a culture of continuous improvement in application performance and security.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the team in adopting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orchestrating container deployments, which significantly reduced overhead and increased agility in our development processes while improving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testing and deployment processes, significantly accelerating the delivery of new features and ensuring code quality across multiple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enhance the developer experience by adopting modern dev environments and tools, promoting a focus on smart resource allocation and efficient project management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Combined deep knowledge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backend development to build responsive and user-friendly front-end applications that seamlessly interact with backend services for optimized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and translate them into technical specifications, ensuring the delivered product meets user needs and aligns with business objectives while managing deliverables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AI-assisted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tools, such as Claude Code, into our workflow, which enhanced coding efficiency and accuracy across various projects and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and training sessions that elevated team understanding of modern technologies, emphasizing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API design principles, leading to higher overall project success rates.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monitored application performance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proactively addressing potential bottlenecks and ensuring optimal experience for end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architecture and APIs, increasing knowledge share within the team and facilitating smoother onboarding of new team members due to structured learning materials.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security reviews and implemented measures to enhance system integrity and compliance, thereby mitigating risks associated with cloud deployment and service availability.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up-to-date knowledge on industry trends, emerging technologies, and best practices in DevOps, contributing to strategic planning initiatives that positioned the team for future challenges.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enterprise-level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significantly enhanced application performance while ensuring maintainability and scalability to accommodate growing user demand.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UX/UI designers to implement responsive layouts and user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delivering engaging user experiences across various devices and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methodologies, ensuring collaborative effort among cross-functional teams while adhering to project timelines and meeting stakeholders' expectations regarding deliverable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RESTful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supporting various client applications, improving interoperability and enabling better data integration, which streamlined workflows across multiple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extensive debugging and troubleshooting of production issues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Fiddler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a timely resolution of critical performance bottlenecks and enhancement of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database administrators to design efficient database schemas and ensure optimal performance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queries, directly improving application response times and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coding standards by conducting code reviews and collaborating on best practices that aligned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improving overall team productivity and product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Responsible for mentoring junior developers in best practices for coding and testing, significantly enhancing team expertise and confidence in using modern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cloud-based deployment of applications, leveraging cloud services including database provisioning, storage, and networking to improve service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and integration testing frameworks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software reliability and decreasing the likelihood of bugs reaching production stages while improving team confidence in code.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client meetings to gather functional requirements and clarify technical specifications, ensuring that all development work aligned with client expectations and business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up-to-date knowledge on emerging technologies in the software development landscape, continuously proposing innovative solutions and applying best practices to improve team output and software quality.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