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in software development, specializing in full-stack web applications. Proficient in building scalable APIs and optimizing performance using cutting-edge technologies, delivering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CSS, HTML, SQL,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Angular, Vue.js, Spring,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DynamoDB, SQLite,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 Lambda, CI/CD, Git, Terraform, Ansible, CloudFront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WebSocket, SOAP, HTTP/2, API Gateway,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offerings, focusing on breaking down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performance using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optimizing data retrieval and submission processes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technologies while ensuring high performance during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the technology stack,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deployment pipelines that facilitated better collaboration and faster iterations within agile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technical design processes, providing feedback and potential improvements based on the latest web technologies, thus ensuring alignment with industry trends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Committed to mentoring junior developers,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 patterns, and technology best practices, fostering a culture of continuous improvement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UI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experience and engagement while ensuring consistent design patterns across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conducting retrospectives, and stand-ups, proactively identifying potential issues and proposing alternative solutions to enhance team productivity and efficiency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discussions to uphold quality standards in software design, thereby minimizing defects and ensuring optimal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mechanisms, significantly reducing response times and enhancing the overall performance of scalable web applications through effective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platforms into existing products, enhancing features and user engagement while maintaining platform stability and performance across various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low-code/no-code solutions to improve configuration management for clients, enabling faster customization of applications and tailored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metrics,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identify bottlenecks and initiate proactive optimization measures for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formulation of security best practices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processes, ensuring secure transactions across application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user-friendly UI components in collaboration with the design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aesthetics and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backend processes that stream datasets and transactions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throughput and reliability during peak application usage.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web applications using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CSS, ensuring responsive design and engaging user interfaces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delivering high-performing web applications while ensuring code integrity and maintainability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while adhering to development best practices, significantly enhancing functional capabilities and user experiences within existing applications in both frontend and backend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within an agile framework, fostering a collaborative approach to design and implementation as a way to streamline project workflows and communication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tests, ensuring thorough coverage as part of the CI/CD process to enhance code reliability and system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existing applications by applying architectural design principles that addressed scalability and performance challenges, ultimately positioning applications for long-term success in a competitive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and aligned with product owners to understand requirements and translate them into actionable development tasks, ensuring alignment between business needs and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refactorings of existing codebases to improve maintainability and performance using design patterns and industry-recognized coding standards while maintaining legacy support so no downtime ensued.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complex databases, enabling efficient queries and data management through hands-on adaptation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functionalities, enhancing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team-wide knowledge sharing sessions on best practices in software development, fostering an environment of continuous learning and innovation within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extensively (primarily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manage code versions, ensuring consistent collaboration and integration across several projects with focused attention on deployment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second/third-tier support for internal applications, leveraging deep technical knowledge to troubleshoot challenges while working in conjunction with other engineering teams to derive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