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web and mobile applications. Proficient in modern programming languages and frameworks, with a strong focus on cloud technologies and backend systems. Deeply committed to driving excellence through collaborative practices and strategic thinking in software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Kotlin, Swift,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Svelte, Express.js, Nest.js, Django, Ruby on Rails,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Firebase, Cloud Functions,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Firestore, DynamoDB,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GitLab CI, Travis CI, Datadog,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RESTful APIs, GraphQL, Agile development, Scrum,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performance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support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and design teams to transform customer requirements into elegant technical solutions, prioritizing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reliability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APIs to facilitate communication between front-end and back-end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ensuring data consistency across various platforms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for sales conversation transcriptions, revolutionizing the way sales data is analyzed to provide insights to managers and improve team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team, fostering a culture of collaboration and innovation that significantly enhanced project delivery timelines and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code reviews to uphold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clarity and quality across the codebase while mentoring junior engineers in technical skills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effectively reducing technical debt and allowing for rapid iteration and enhancement of software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databases and caching solutions, employing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are efficient and capable of managing high-throughput workloads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application performance and health metrics, establishing alerts that inform the team of potential issues before they impact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enhancing system reliability during integration and delivery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stakeholder meetings to articulate complex technical concepts to both technical and non-technical audiences, ensuring a shared understanding of project goals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functionality across multiple devices and platforms to enhance user engagement and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evolution of the development practices and tooling within the organization, focusing on scalability and maintainability for sustained high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fellow team members through collaboration, knowledge sharing, and problem-solving, fostering a supportive environment to achieve common goals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health of the applications and systems through diligent monitoring, data-driven decision-making, and proactive problem resolution before they escalate.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the full lifecycle development process while ensuring quality and performance standards were met and maintained.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team environments, partaking in regular meetings to discuss project status, challenges, and solutions, fostering an ethos of teamwork and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maintain databases, ensuring data integrity and supporting application functionalities through effective data retrieval techniques and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capabilities, utilizing tools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sessions, uplifting the team’s code quality standards and mentoring junior developers to cultivate their technical skill sets and understanding.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application performance by refactoring and optimizing code, employing design patterns that emphasize reusability and scalability across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architectures,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microservices patterns to enhance system resilience and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architecture, including design choices and development processes, ensuring clarity and aiding in onboarding new team members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new technologies and methodologies adopted by the team, supporting continuous improvement and skills enhancement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business objectives with technology strategy, ensuring both technical and non-technical stakeholders are engaged and informed throughout project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technologies to foster innovation while maintaining current systems and processes through an adaptable approach to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company-wide initiatives to improve diversity and inclusion in technical teams, contributing to a more inclusive workplace culture through engagement and advocacy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