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over 11 years of experience in developing innovative web and mobile applications. Proficient in modern technologies including Typescript, Node.js, React, and cloud services. Passionate about enhancing learning experiences through user-friendly designs and strategic software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JavaScript, TypeScript, Python,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Node.js, React, Next.js, Express.js, Remix.js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DynamoDB,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Google Cloud Platform (GCP), Azure, Heroku, DigitalOcean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and DevOps:</w:t>
      </w:r>
      <w:r w:rsidRPr="00106EA3">
        <w:rPr>
          <w:rFonts w:ascii="Roboto Light" w:eastAsia="Roboto Light" w:hAnsi="Roboto Light" w:cs="Roboto Light"/>
          <w:sz w:val="20"/>
          <w:szCs w:val="20"/>
        </w:rPr>
        <w:t xml:space="preserve"> Git, Docker, Kubernetes, Jenkins, Travis 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Debugging:</w:t>
      </w:r>
      <w:r w:rsidRPr="00106EA3">
        <w:rPr>
          <w:rFonts w:ascii="Roboto Light" w:eastAsia="Roboto Light" w:hAnsi="Roboto Light" w:cs="Roboto Light"/>
          <w:sz w:val="20"/>
          <w:szCs w:val="20"/>
        </w:rPr>
        <w:t xml:space="preserve"> Jest, Mocha, Cypress, Postman, Selenium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complex full-stack applications utilizing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between front-end and back-end systems for optimal user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design, and ship new features for education-focused applications, leveraging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scalability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rigorous testing frameworks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software reliability through automated testing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fostering a culture of collaboration and adaptability within the team, prioritizing tasks and delivering updates to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in coding, software architecture, and user-centered design principles to promote team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directly with users to gather feedback, translate needs into technical specifications, and iterate on product offerings to enhance engagement and learning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development workflows, enabling faster deployments and reducing overhead in the CI/CD pipeline.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focusing on performance optimization and maintainability, ensuring adherence to coding standards and improving overall software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emerging trends in educational technology to inform product decisions and stay ahead of market needs and user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integration solutions to connect third-party APIs with the platform to expand functionality and user engagement opportunities.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development processes through efficient task automation via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deployment efficiency and reducing time to market.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architecture discussions to evaluate new technologies and assess their feasibility in supporting scalable solutions for an expanding user base.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collaborative practices and shared knowledge among team members through regular tech talks and workshops focused on innovation in software engineering.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Assured development adhered to industry best practices, security protocols, and performance standards, enhancing stability and user safety in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aimed at improving application performance by implementing caching strategies and optimizing database queries to ensure swift user interaction.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web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a focus on responsive designs and user engagement in educational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 transition project to migrate legacy systems to </w:t>
      </w:r>
      <w:r w:rsidRPr="00106EA3">
        <w:rPr>
          <w:rFonts w:ascii="Roboto Light" w:eastAsia="Roboto Light" w:hAnsi="Roboto Light" w:cs="Roboto Light"/>
          <w:b/>
          <w:bCs/>
          <w:sz w:val="20"/>
          <w:szCs w:val="20"/>
        </w:rPr>
        <w:t xml:space="preserve">cloud-based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microservices architecture for improved performance and maintainability.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for data exchange between the front-end and back-end systems, enhancing the efficiency of user interactions in educational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UX/UI designers to prototype and iterate on user interfaces, improving user-centered experiences through thoughtful design decisions and rapid feedback loops.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through refactoring of code and database indexing strategies, which enhanced response times and supported increasing user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daily stand-ups and weekly sprints, promoting a transparent communication culture and solidifying project timelines and deliverables with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internal libraries to accelerate development processes and improve code reusability, thus pushing project timelines forward.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training sessions for staff to adopt new software tools and frameworks, fostering an inclusive environment for technology adoption and skill growth.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Advised clients on technology strategies and software solutions that aligned with their business goals, ensuring project success and client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Prepared detailed technical documentation and product specifications for projects to serve as a reference and guide for future development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attended and participated in technical workshops and conferences to stay current with advancements in technology and industry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QA teams to establish quality assurance processes that adhered to regulatory compliance and user standards.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