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focusing on scalable web and mobile applications. Experienced in leading cross-functional teams and delivering high-quality solutions using advanced technologies such as Node.js, React, and AWS. Adept at implementing CI/CD pipelines and mentoring junior engineers to improve development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Angular, Express, Django, Spring,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MongoDB, MySQL, Redis, SQLite,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Jest, Mocha, Cypress, Jasmine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GitHub, JIRA, Figma, Postman,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robust, scalable full-stack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experiences and increasing engagement through intuitive interfaces and responsive design principles, while following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processes and improving team efficiency by streamlining code integration and delivery workflows within a collaborative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of software engineering and established coding standards, fostering a culture of continuous learning within the team while encouraging peer reviews and knowledge sharing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design complex systems that optimized performance, reliability, and scalability, ensuring that business objectives were met through strategic technological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AI tools within development processes, establishing best practices for effective usage, thus enhancing productivity and enabling the team to leverage advanced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high-quality code reviews to ensure standards compliance and reduce technical debt, consistently identifying areas for improvement while promoting a shared understanding of technical goals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systems and processes, facilitating new hire onboarding and knowledge transfer, and ensuring team members are equipped with necessary resources to succeed.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trialed new technologies to advance team capabilities, regularly evaluating and implementing tools to enhance the software development lifecycle and further align with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and design sessions, effectively communicating complex technical concepts to non-technical stakeholders, and ensuring alignment across diverse teams for project success and stakeholder buy-in.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automated testing frameworks, increasing code reliability through rigorous testing procedures, while advocating for a strong testing culture to ensure robustness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emerging technologies, fostering their ability to contribute meaningfully to projects and encouraging professional growth and adaptability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improvement initiatives within the software development team by identifying key bottlenecks in processes and suggesting actionable strategies to enhance overall productivity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small to medium-sized projects from inception through completion, adapting to changing requirements and challenges, and driving successful outcomes through effective resource management and strategic oversight.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brainstorming sessions, reinforcing team collaboration, and leveraging diverse perspectives to enhance product quality and foster a sense of shared ownership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recruitment efforts, conducting technical interviews, and providing feedback on candidates to help build a strong engineering team that aligns with organizational values and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Microsoft, enhancing the efficiency of internal tools used across departments and significantly reducing processing times during peak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teams to create responsive UI layouts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functionality and improving cross-browser compatibility for enhanced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creation and maintenance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led to a more streamlined approach to deployment and facilitated rapid iterations on product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web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integration between applications and third-party services, improving reliability and performance of data exchanges in distributed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automated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product quality through thorough regression testing, allowing teams to deploy with confidence.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to maintain high-quality code standards and optimized performance across applications, providing constructive feedback to peers and helping resolve technical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cloud environments,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scalability and reduce operational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evaluate and adopt new technologies in software development, incorporating best practices from tech industry trends to keep Microsoft applications innovative and up-to-date.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key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cloud services, fostering an environment focused on skill enhancement and professional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technical documentation that supported both user engagement and development team objectives, ensuring clarity and adherence to project specifications through effective communication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project managers to define technical specifications and system requirements, leading to tailored solutions that met business needs while staying within budget and timeline.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software development practices, actively participating in daily stand-ups, sprint planning, and retrospective meetings, ensuring alignment with stakeholders to drive successful project outcomes.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