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specializing in delivering innovative web and mobile applications. Proficient in Node.js, React, and TypeScript, with a strong focus on clean code, end-to-end ownership, and pragmatic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Express.js, Redux, Angular, Vue.js, Django,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Postman,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Jasmine,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Ansible, OpenShift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code quality through rigorous peer reviews and comprehensive testing processes to ensure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requirements, translating user needs into actionable technical specifications while maintaining a clear focus on success metrics and user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CI/CD pipelines, enhancing deployment efficiency by streamlining development workflows and integrating automated testing to identify issues early in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skill development through one-on-one sessions and guided projects that emphasized best practices in coding, architecture, and system design for sustainable growth 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in complex applications, ensuring smooth user experiences by maintaining application performance through effective data flow and component reactivity while debugging issues swiftly.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tools for production monitoring, gradually evolving the incident response strategies while refining application performance and enhancing user experience through evidence-based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growing user needs, embedding a product mindset in decision-making to prioritize feature enhancements aligning with user engagement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API performance by optimizing database queries and introducing caching strategies, limiting latency while promoting a seamless user journey aligned with business objectives to ensure high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actively contributing to discussions on improving team practices while ensuring alignment with overarching product goals and fostering collaborative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that emphasized clarity and documentation, contributing to validated coding standards and raising the bar for quality across the engineering division while promoting collaborative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initiatives, identifying technical debt areas that require attention while being proactive in introducing practices that foster a culture of innovation and adaptability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charge of developing comprehensive documentation for systems and processes to facilitate better onboarding, enabling team members to quickly adapt to new technologies and project requirements with 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ensure prioritization of impactful features through a user-centric lens, fostering alignment through transparent communication and actionable insights that enhance overall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evolution of technologies within the team by introducing relevant tools and frameworks that deliver real value to product outcomes, ultimately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accessible and responsive UI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 cohesive user interface across various devices and enhancing the overall user experience.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features in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interactions between complex systems while fostering product scalability through innovative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microservices architecture, enhancing application modularity and resilience, facilitating smoother deployments and independent updates while embracing industry standards for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transition initial concepts into functional applications, ensuring that designs were implementable and met performance expectations through various iterations of prototyping and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comprehensive logging and monitoring practices for applications, creating dashboards for engineers to track performance metrics and user engagement while troubleshooting issues more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introducing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gradually phasing out outdated components while ensuring ongoing support for existing user bases during migration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ensure compliance with data privacy regulations by implementing security measures for handling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PII/PIFI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trust and company adherence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onboarding process for new team members by providing training on codebase navigation and development environments, fostering a cohesive unit capable of adapting to evolving project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documentation, enhancing developer experience and promoting best practices within the team in terms of integration and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development and deployment strategies, streamlining application delivery while ensuring the consistency of environment configurations across multiple platforms during testing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methodology, equipping teams with necessary tools for perspective management and continual delivery of value while ensuring productivity and work satisfaction during high-pressure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peer code reviews, championing a culture of quality and continuous learning within the software engineering team while proactively addressing areas for improvement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hands-on workshops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sharing and collective growth within the engineering teams while enhancing overall organizational capabilities and alignment.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