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Proven track record in building secure, scalable solutions utilizing advanced AI, cloud technologies, and distributed systems. Adept at mentoring teams and driving best practices for high-performance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Python, JavaScript, TypeScript, SQL, Go,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.NET Core, Django, Flask, Spring,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Azure Functions, Cosmos DB, Azure SQL, Azure DevOps,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Kafka, Spark, Hadoop, Elasticsearch, Redis, MongoDB,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CI/CD, Jenkins, Terraform, Ansible, Git,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implementing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 while adhering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mentor junior engineers and elevate overall team performance through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standards that align with industry-recognized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technologies into our systems to enhance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leveraging tools like </w:t>
      </w:r>
      <w:r w:rsidRPr="00106EA3">
        <w:rPr>
          <w:rFonts w:ascii="Roboto Light" w:eastAsia="Roboto Light" w:hAnsi="Roboto Light" w:cs="Roboto Light"/>
          <w:b/>
          <w:bCs/>
          <w:sz w:val="20"/>
          <w:szCs w:val="20"/>
        </w:rPr>
        <w:t xml:space="preserve">Azure's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static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increase code quality and system reliability, fostering an environment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applications, leveraging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responsiveness of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tools and automation solutions across multiple engineering disciplines to enhance workflows and facilitate smooth integration and deployment processes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decision-making processes, staying up to date with emerging technologies and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strategic technical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sessions with product managers to define feature sets clearly, focusing on delivering high-quality, user-centric products that effectively address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secure, maintainable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w:t>
      </w:r>
      <w:r w:rsidRPr="00106EA3">
        <w:rPr>
          <w:rFonts w:ascii="Roboto Light" w:eastAsia="Roboto Light" w:hAnsi="Roboto Light" w:cs="Roboto Light"/>
          <w:b/>
          <w:bCs/>
          <w:sz w:val="20"/>
          <w:szCs w:val="20"/>
        </w:rPr>
        <w:t xml:space="preserve">observability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to monitor and troubleshoot production incidents efficiently in a high-stakes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duties to troubleshoot and resolve production issues quickly, ensuring minimal disruptions to service delivery and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high-quality </w:t>
      </w:r>
      <w:r w:rsidRPr="00106EA3">
        <w:rPr>
          <w:rFonts w:ascii="Roboto Light" w:eastAsia="Roboto Light" w:hAnsi="Roboto Light" w:cs="Roboto Light"/>
          <w:b/>
          <w:bCs/>
          <w:sz w:val="20"/>
          <w:szCs w:val="20"/>
        </w:rPr>
        <w:t xml:space="preserve">design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practices to achieve clarity in requirements and technical specifications across diverse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on best methodologies for troubleshooting complex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team's overall coding competence.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optimize resource utilization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outcomes through the integration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collaboration and increasing deployment frequency while minimizing lead times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culture within the team that values collaboration, curiosity, and mutual respect, leading to improved engagement and performance across project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high-performance 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security and scalability while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ensure successful delivery of projects, focusing on defining and implementing requirements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seamless integration and delivery, driving efforts to incorporate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high quality and reliability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technical guidance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discussions surrounding architectural improvements, leveraging insights into current technologies and industry trends to promote effective solution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amidst evolving requirements, applying </w:t>
      </w:r>
      <w:r w:rsidRPr="00106EA3">
        <w:rPr>
          <w:rFonts w:ascii="Roboto Light" w:eastAsia="Roboto Light" w:hAnsi="Roboto Light" w:cs="Roboto Light"/>
          <w:b/>
          <w:bCs/>
          <w:sz w:val="20"/>
          <w:szCs w:val="20"/>
        </w:rPr>
        <w:t xml:space="preserve">problem-solving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complex challenges within static environments while maintaining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use of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integrating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real-time analytics capabilities to meet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w:t>
      </w:r>
      <w:r w:rsidRPr="00106EA3">
        <w:rPr>
          <w:rFonts w:ascii="Roboto Light" w:eastAsia="Roboto Light" w:hAnsi="Roboto Light" w:cs="Roboto Light"/>
          <w:b/>
          <w:bCs/>
          <w:sz w:val="20"/>
          <w:szCs w:val="20"/>
        </w:rPr>
        <w:t xml:space="preserve">documentation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technical specifications and process workflows, improving team efficiency when onboarding new members and assigning project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mentorship sessions aimed at enhancing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skills among peers, sharing knowledge about best practices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design discussions, aligning technical challenges with user needs to prioritize features that drive product success and bolster customer satisfaction, leveraging my extensive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optimized applications in various environments, ensuring system loftiness through continuous application of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utilization of advanced maintenance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best practices for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efforts in existing applications, ensuring alignment with industry standards while achieving greater efficiency in resource allocation.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