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specializing in web and mobile applications. Proven expertise in building robust backend services and APIs with a strong focus on user-centered design and optimizing performance. Adept in cloud infrastructure and DevOps practices, ensuring seamless deployment and scalability. A collaborative team player who is committed to delivering high-quality software solutions and driving innovation in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Python, HTML/CSS, 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Vue.js, React, Express.js, Django, Flask,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ECS, Kubernetes, Terraform,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Jest, Mocha, Selenium, Postman, Swagger, Git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real-time agents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engagement and responsiveness in business messaging applications using best practices for clean code and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development of innovative API layers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efficiency in data retrieval and manipulation, collaborating closely with cross-functional teams to optimize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continuous delivery with high resource efficiency and reduced risk in production environments, while upholding quality assurance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deployment pipelines to enhance cloud infrastructure capabilities and overall system performance through seamless scalability and service reliability, focusing on DevOps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design teams to translate complex user requirements into modular, performant software components, applying agile methodologies to ensure timely delivery and iterative improvements in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applications, fostering a culture of knowledge sharing and technical excellence within small, agile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coding standards, fostering a culture of constructive feedback to improve code quality and team cohesiveness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high-quality documentation and specifications for new features, ensuring clarity in project goals and user specifications that serve as reference material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robust, type-safe applications that minimize runtime errors and improve code maintainability, effectively communicating with other developers about code architecture and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solutions using various tools to track application performance and troubleshoot issues in real-time, driving quick resolution of issues impacting user experience and system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gather requirements and prioritize features based on user feedback and market trends, advocating for user-centered design and innovative solutions 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strategies for backend services, utilizing profiling tools to identify bottlenecks and enhance application speed and reliability in a high-load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for better collaboration across teams through the adoption of modern communication tools, enhancing the workflow efficiency and integration of diverse technological perspectives.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emerging technologies and trends in messaging platforms to implement innovative solutions that elevate user experience and engagement within the product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service architecture diagrams and technical roadmaps to assist in team understanding of project scope and technology integrations required for future developments.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features and modules for different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driving product innovation and customer satisfaction through high-quality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 cross-functional teams to analyze customer needs and translate them into technical solutions, emphasizing collaboration and effective communication in fast-paced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lifecycle management of software features from conception through deployment, ensuring timely delivery and alignment with business objectives while adhering to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 and priorities effectively, leading sprint planning sessions and fostering team collaboration towards meeting project milestones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to facilitate data exchange and improve user interactions, adhering to security best practices and optimizing performance through proper data structure and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maintain knowledge continuity and encourage the adoption of industry best practices among development teams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into existing applications, enhancing functionalities and improving end-user experience with efficient data processing and reliable connectivity options.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software applications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 health and identify areas for immediate improvement to support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and dashboards to streamline processes and improve operational efficiency for different teams within Microsoft, showcasing problem-solving skills and creativity in technical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UI/UX designers to implement visually appealing and user-centric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strong interactions between frontend and backend systems for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CI/CD pipelines to ensure high quality in deployments and manage code releases effectively across multiple environments and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promote career growth and technical advancement within the team, leveraging effective leadership skills to foster an environment of learning and technical curiosity.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