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extensive experience in designing and developing web and mobile applications. Proficient in building scalable backend systems and microservices. Expert in C#, ASP.NET Core, and RESTful API development. Adept at mentoring teams and leading architectural decisions to enhance system performance and maintainability.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Golang, TypeScript, Python, PowerShell,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WPF, React, Node.js, Angular, Blazor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SQL Server, Redis,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Azure DevOps,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Platform, Heroku, DigitalOcean, IBM Cloud,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JIRA, Scrum, REST, GraphQL,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core application processing capabilities, ensuring robust performance and user satisfaction for over 9,000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initiatives that significantly reduced technical debt by implementing best practices in code quality and enhancing system maintainability while mentoring junior engineers in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easier integration within the application lifecycle, improving the overall deployment speed and reducing downtime for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direction for backend services in distributed systems, influencing key design decisions that improved performance, reliability, and observability across multiple crucial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through comprehensive proof of concept experimentation, introducing tools and practices that increased productivity across the engineering team and bolstered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translating complex product requirements into thoughtful system designs, contributing clear implementation plans that aligned all stakeholders and drove successful project completions without delay.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secure development practices to safeguard customer and internal data, utilizing encryption techniques and ensuring compliance with industry standards for information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through rigorous code reviews and engaging design discussions, fostering a culture of continuous learning and technical excellence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teams to ensure that architecture and features met business needs and added significant value to the end users while maintaining development velocity.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and reliability by establishing observability patterns across existing services, which empowered teams to quickly identify bottlenecks and optimize response times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innovation in backend architecture by promoting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containerization strategies, leading to an optimized CI/CD pipeline and more scalable deployment options.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team collaboration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workflows that included comprehensive documentation and transparency in project progression for effective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CI/CD tools to streamline development processes, significantly reducing deployment times and improving overall product quality through automated testing and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discussions and technical meetups to stay ahead of industry trends, leveraging knowledge sharing to improve team capabilities and project outcomes in competitive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reported on project progress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enhanced visibility into project timelines and fostered better accountability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maintainability, which improved overall user satisfaction across various product lines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for enterprise-level applications while adhering to agile methodologies and continuous delivery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scalable and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robust communication between services, enhancing modularity and reusability within existing codebases to support ongoing software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provide insights that improved system reliability and robustness against failures, cultivating a culture of high-quality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UX/UI teams to iterate on product design swiftly, ensuring alignment with user needs while maintaining the project timeline and scope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elevated product quality through rigorous validation prior to production deployment, ensuring smooth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multiple database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while supporting heavy transactional workloads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secure coding practices, I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applications while consistently educating the team on potential vulnerabilities and their mitigations.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solutions that provided heightened scalability and reduced infrastructure costs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distributed teams across different geographies, utilizing synchronous and asynchronous communication tools that maximized engagement and productivity within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new technologies and frameworks promptly,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enhancement, ensuring that full-stack applications maintained the latest industry standards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adoption of new tools and technologies that positioned the company ahead of the curve in technological advancements and market competitiveness.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