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Proven ability to lead teams, solve complex problems, and deliver innovative technology solutions leveraging Python, Java, AWS, and DevOps methodologies. Highly skilled in client interaction and mentorship of junior developers to enhance project delivery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Redux, Django, Flask, Node.js,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React Native, Flutter,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Machine Learning, Artificial Intelligence, Data Lake, SQL Server,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group of developers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create robust applications, streamlining project timelines and enhancing client satisfaction through iterative development and frequent collaboration, ensuring swift delivery of valuable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deployment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in software releases and reducing time to market for major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technologies, emphasizing a modular architecture to facilitate easier maintenance and scalability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and coding standards, which significantly improved the team's overall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and transformations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seamless transitions while enhancing application performance and user experience through optimized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clarify project goals, leading to successful project execution and high stakeholder satisfaction by maintaining transparent communication throughout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migrating numerous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improving application resiliency through scalable architecture designs and enhanced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findings and updates to senior leadership, employing effective communication strategies to translate technical concepts into understandable presentations for varied audiences including stakeholders and executives.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researching and implementing innovative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real-world business problems, further solidifying the team’s competitive edge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strengthen the technical capabilities of team members, promoting a culture of ongoing education and professional growth, leading to higher intrigue and engagement levels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testing and deployment processes, ensuring high-quality deliverables and reducing deployment defects through stringent automated testing protocols integrated into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developed, and maintained high-performance RESTful APIs that serve multiple platforms, enhancing overall system interoperability and promoting seamless integration of third-party services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introducing cutting-edge solutions and refactoring legacy systems to improve performance, maintainability, and user experience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ensuring the rapid development of scalable web applications, improving response times and minimizing downtime with continuous integration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large-scale projects by developing rich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implementing RESTful services, fostering collaboration and maintaining high-quality code standards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like </w:t>
      </w:r>
      <w:r w:rsidRPr="00106EA3">
        <w:rPr>
          <w:rFonts w:ascii="Roboto Light" w:eastAsia="Roboto Light" w:hAnsi="Roboto Light" w:cs="Roboto Light"/>
          <w:b/>
          <w:bCs/>
          <w:sz w:val="20"/>
          <w:szCs w:val="20"/>
        </w:rPr>
        <w:t xml:space="preserve">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automate testing, and enhance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product managers and stakeholders to gather requirements, develop roadmaps, and ensure alignment of software capabilities with business objectives across multiple projects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new software development practices, aligning with industry best practices to enhance team efficiency and deliver high-quality software solutions on time and within budget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software development lifecycle processes, emphasizing the importance of working collaboratively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and instilling best coding practices from the beginning.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facilitating enhanced learning opportunities for team members and maintaining a culture of high performance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designing and implementing effective database schemas, using tools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while ensuring adherence to industry standards on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client-facing applications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 experience (UX) and user interface (UI) principles to enhance customer satisfaction and engagement with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libraries to enhance application interactivity and responsiveness, resulting in higher user engagement levels and positive feedback from clients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responded to application performance metrics, implementing feature enhancements and troubleshooting critical issues to maintain optimal user experiences across diverse digital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team-based brainstorming sessions to foster innovative ideas and technical solutions, implementing feedback from diverse perspectives to drive project success and meet evolving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diverse teams to establish collective solutions to complex technical challenges, ensuring that the harmonious integration of skills resulted in high-quality deliverables while maintaining positive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