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web and mobile applications. Proven track record in building scalable software solutions, mentoring engineers, and engaging in architectural decision-making. Strong background in implementing best practices in software development and cross-team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C#,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Angular, Vue.js, Hibernate, Node.js, Express.js,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MariaDB, Oracle,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Azure, GCP, Docker, Kubernetes,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JIRA, Confluence, Swagger, Postman, Maven,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delivery of complex software applications, ensuring adherence to best practices and high overall quality standards while collaborating closely with product managers and designers to translate needs into scalable solutions and intuitive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frameworks and abstractions to empower other engineers, streamlining workflows and enabling cross-team collaboration by providing detailed tutorials and documentation, thus fostering an understanding of complex systems across multiple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decision-making by contributing to architectural discussions, identifying gaps in our architecture, and proposing innovative solutions to complex systemic challenges while advocating for both functional and non-functional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diverse stakeholders by understanding their needs through clear communication and effectively advocating for technical advancements that address both long-term and immediate business objectives, thereby driving successful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that provided invaluable feedback to maintain code quality, performance, and maintainability while ensuring that junior and senior engineers alike benefited from shared knowledge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junior engineers, fostering a collaborative and supportive environment that encourages team members to engage, learn, and adapt to evolving technologies and methodologies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opportunities for process improvements and efficiency gains within the software development lifecycle, effectively integrating new tools and methodologies to elevate team performance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and led cross-functional team meetings to address technical challenges, sharing insights and strategies that leverage collective intelligence to solve high-impact problems and deliver enhancements that exceed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skills in cloud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initiatives to optimize our cloud architecture for performance and cost-effectiveness while ensuring adherence to best practices and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Agile methodologies to facilitate rapid iteration and deployment cycles, ensuring alignment between engineering efforts and changing business needs, leading to increased responsiveness and adaptability of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comprehensive testing strategies by implementing unit tests and integration tests, working closely with QA to ensure that all software releases met high standards of quality and reliability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current understanding of emerging technologies and industry trends, continuously integrating relevant advancements into our projects to enhance product features and improve user experiences across our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technical role in developing and enhancing our CI/CD pipelines, thus increasing deployment efficiency and reliability across software releases while minimizing downtime for users during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development of libraries and tools that reduced redundancy and improved the efficiency of our development team, thus significantly enhancing onboarding and operational time for new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practices within our applications, utilizing industry-standard protocols such as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that all systems remained compliant with data protection regulations.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complex web application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enhancing user experiences through iterative design and feedback processes with stakeholders while adhering to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contributed to the design of microservices, ensuring scalability and maintainability while collaborating with cross-functional teams to align on project goals and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relational database systems, primarily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efficient data models that support business objectives while ensuring data integrity and availability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establishing workflows that simplified team collaboration and reduced conflicts, while implementing automated testing through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deployment, streamlining the development pipeline and enabling rapid scaling of application deployments in cloud environments to meet increased user demand.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user guides for software applications, improving knowledge transfer within the team and simplifying onboarding for new team members as well as providing clarity on system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constantly with product teams to refine project requirements and ensure technical feasibility while managing expectations regarding timelines and deliverables to maintain a high standard of service.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rich, interactive user interfaces that significantly enhanced the usability of our main application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solutions to track application responsiveness and troubleshoot issues, allowing for data-driven decisions that lead to improved user experiences and a reduction in complaints.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coding standards and development processes, championing a commitment to quality and efficiency within the team while promoting continuous learning and adaptation to new tools and approaches.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within the engineering team, encouraging engineers to share insights and experiences with technologies and problem-solving techniques to cultivate a culture of collaboration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audits and implemented security protocols to safeguard user data and application integrity, ensuring compliance with industry regulations and reducing potential risks associated with breaches.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