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over 11 years of experience in software development, particularly in web and mobile applications. Expert in building scalable, secure solutions within cloud environments, specializing in backend development, API architecture, and automation. Proven track record in leading teams, mentoring engineers, and collaborating with cross-functional teams to deliver mission-critical software solutions in high-stakes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Java, C#, Ruby,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Django, Flask, React, Angular, Node.js,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GCP, Docker, Kubernetes, Terraform, Ansible, OpenShift,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 MongoDB, MySQL, Cassandra, Redis, Elasticsearch,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 CircleCI, Travis CI, Git, Maven, Gradle,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secure, multi-tenant applications for national security operations,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efficiency and scalability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support integration with external systems, enhancing the functionality of classified infrastructure applications while ensuring compliance with security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UI/UX designers to translate product requirements into high-quality, maintainable software solutions, fostering a culture of innovation and teamwork among engineering staff.</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software development, focusing on secure coding techniques and effective debugging strategies, contributing to skill enhancement and professional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define software architecture, including decisions on technology stacks, resource allocation, and project timelines, promoting alignment with overall business objectives and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and automated CI/CD pipelines,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enhance product quality through continuous integration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Interacted with end-users and stakeholders to gather feedback, identify pain points, and iterate on software features, ensuring that solutions align with user needs and operational requirements in classified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improvements in product performance and security, conducting regular code reviews and security audits that contributed to an overall increase in software reliability and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 allowing for version-controlled changes and efficient scaling of cloud resources necessary for mission-critical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for software architecture, APIs, and system configurations, facilitating smooth onboarding for new team members and ensuring knowledge sharing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and workshops to promote continuous learning and development within the engineering team, focusing on emerging technologies and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new technologies to enhance existing systems, conducting proof-of-concept testing on tools such as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configuration management and automation of deployment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and alerting mechanisms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availability and performance of software applications, proactively addressing issues as they arise within a distributed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service-first mindset within the development team by prioritizing customer needs and delivering secure, scalable solutions that meet operational requirements of government and industry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 culture of security by integrating security practices into every phase of the development lifecycle, thereby ensuring compliance with government regulations and standards for classified information.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backend services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secure coding standards and practices to protect sensitive user data while ensuring compliance reporting for audit purposes.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visually compelling, user-friendly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and increasing user satisfaction through responsive design and accessibility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and retrospective meetings, contributing valuable insights for continuous improvement and fostering a collaborative work environment among diverse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unit and integration testing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meet functional and non-functional requirements prior to deployment, thus reducing the number of production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DevOps teams to implement CI/CD pipelines, utilizing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a robust deployment strategy while reducing build times and increasing overall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applications, expanding the functionality of digital solutions while maintaining system integrity through rigorous testing and validation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application performance, collaborating with the backend engineering team to fine-tune SQL queries for speed and efficiency, resulting in enhanced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to educate team members on new technologies and frameworks, contributing to an upskilling initiative that empowers engineers to enhance their portfolios and skillsets.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gather insights and requirements from partners, translating them into actionable software features that result in improved service delivery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scaling of microservices, ensuring high availability of applications while reducing time spent on deployment and recovery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and organized project documentation to ensure continuity, encompassing architecture decisions, user manuals, and deployment guides, facilitating ongoing maintenance and onboarding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cloud infrastructure, showcasing technical capabilities in large-scale systems engineering that align with industry trends and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