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focusing on web and mobile applications. Expertise in designing and building reliable backend systems, API integration, and maintaining high-quality code. Proven ability to lead technical designs, improve system reliability, and effectively collaborate within agile teams. Experienced in modern development tools and practices, driving impactful changes that enhance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NoSQL, HTML/CSS,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Next.js, Express, Django, React, Vue.js, TensorFlow,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Git, Jenkins, CircleCI, Travis CI,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and Design:</w:t>
      </w:r>
      <w:r w:rsidRPr="00106EA3">
        <w:rPr>
          <w:rFonts w:ascii="Roboto Light" w:eastAsia="Roboto Light" w:hAnsi="Roboto Light" w:cs="Roboto Light"/>
          <w:sz w:val="20"/>
          <w:szCs w:val="20"/>
        </w:rPr>
        <w:t xml:space="preserve"> API Design, Microservices, Serverless, Event-Driven Architecture, Service Mesh, GraphQL, RESTful Services,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systems and services for the AI Studio product, focusing on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reliability, and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in a cloud-native environment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design and development of complex user-facing features in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systems while enhancing the overall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ambiguous requirements into clear technical specifications, improving communication and speeding up the development process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code reviews, sharing best practices, and promoting a culture of continuous improvement across the engineering team, significantly enhancing code quality and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observability solutions to track system performance and reliability, identifying bottlenecks and proposing architectural improvements that led to a more robust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more efficient and automated deployment process that decreased downtime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suggesting improvements for existing systems that balance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maintainability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aligning with business goals and technical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code components and documentation for the engineering team, promoting efficiency and consistency in the onboarding process for new developers joining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complex AI workflows in the </w:t>
      </w:r>
      <w:r w:rsidRPr="00106EA3">
        <w:rPr>
          <w:rFonts w:ascii="Roboto Light" w:eastAsia="Roboto Light" w:hAnsi="Roboto Light" w:cs="Roboto Light"/>
          <w:b/>
          <w:bCs/>
          <w:sz w:val="20"/>
          <w:szCs w:val="20"/>
        </w:rPr>
        <w:t xml:space="preserve">AI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ensuring optimal resource utilization and direct integration with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retrospectives and sprint planning sessions to continuously identify areas for improvement in project workflows and team dynamics, fostering a culture of transparency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performance monitoring tools that enabled proactive management of application health, thereby ensuring better user experience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vulnerability assessments and implemented security best practices within the development lifecycle to ensure compliance with industry standards and protect sensitive customer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end-to-end testing frameworks to ensure high-quality software delivery and reduce bugs in production, thereby enhancing overall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process for model evaluation and deployment in the </w:t>
      </w:r>
      <w:r w:rsidRPr="00106EA3">
        <w:rPr>
          <w:rFonts w:ascii="Roboto Light" w:eastAsia="Roboto Light" w:hAnsi="Roboto Light" w:cs="Roboto Light"/>
          <w:b/>
          <w:bCs/>
          <w:sz w:val="20"/>
          <w:szCs w:val="20"/>
        </w:rPr>
        <w:t xml:space="preserve">AI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data scientists to refine and optimize AI capabilities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container orchestration strategies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simplified deployment processes and improved system reliability across various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enterprise-grade backend services for various applications, ensuring that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used for optimal performance and scalability while adhering to best practices in coding.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systems with backend APIs, specifically focusing on maintaining a cohesive technology stack that included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overall architecture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scrum meetings to align on project goals, address challenges, and propose technical solutions that aligned with business objectives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codebases by refactoring modules to reduce complexity and enhance maintainability, demonstrating strong analytical skills and a commitment to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server-side development of applications while collaborating closely with frontend developers to deliver a seamless user experience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effective collaboration among team members while ensuring the integrity of the project through systematic commits and branch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solutions leading to a significant reduction in bugs reported by QA, thereby improving overall product quality and completing releases more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 peers on best practices in API design and modern software architectures which enhanced team competencies.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microservices in line with current trends, focusing on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queries in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high data availability and efficient access patterns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third-party services, improving application functionality and aligning closely with user needs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Lambda and S3 to build and deploy serverless applications that reduced operational overhead and increased service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