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Proficient in programming with Python, Django, and Postgres, with a strong emphasis on building robust and fault-tolerant software. Passionate about solving complex problems in the US energy domain and shaping sustainable technology solutions to combat climate change. Excellent communicator and team collaborator, committed to continuous learning and adapting to new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Django REST Framework, Flask, React, Redux, Celery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 GraphQL, gRPC, API Management,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Unit Testing, Integration Testing, Load Testing, CI/CD,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leveraging the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focusing on high system availability and robust architecture to meet diverse business requirements in the energy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RESTful APIs using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client applications and services for better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Celery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processing, enabling background task execution to enhance application performance and user experience during peak load times, particularly in handling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various microservices deployed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cost-effectiveness and adaptive infrastructure solutions while employing cloud-native principles for maximizing scalability and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domain modeling to accurately reflect business logic, enhancing the capabilities of the application to manage extensive energy consumption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software quality by introducing a testing framework that included unit tests, integration tests, and load testing, ensuring reliability and performance across all application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practices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development workflows and accelerating release cycles for new application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for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code optimization techniques, fostering an environment of knowledge sharing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workshops to share expertise in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architecture, promoting a culture of quality and improvement in software delivery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stakeholders to gather requirements, prioritize development tasks, and deliver functional software that meets strategic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retrospectives, and daily stand-ups, ensuring alignment and transparency across teams regarding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providing insights derived from hands-on experience with cutting-edge technologies to evaluate potential solutions for enhancing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evaluate emerging technologies and tools to innovate the development process and keep the project aligned with industry trends and sustainability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by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interactive elements, enhancing user engagement and aligning with the company's commitment to renewable energy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retrospectives and used feedback for continuously improving development processes, working diligently to refine methodologies that best support team dynamics and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high-performance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developing intuitive user interfaces and back-end services to improve user experience and operational capacity.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on projects that focused on integrating renewable energy resources into existing platforms, using the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develop scalable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custom features and enhancements based on business requirements and customer feedback, improving application functionality by implementing structured coding practices and efficient database design with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promoting clarity and ongoing knowledge maintenance within the team regarding best use of existing software tools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junior developers through pair programming sessions and hands-on workshops while fostering a collaborative environment, emphasizing the importance of code quality and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architectural discussions, providing insights to enhance the functionality and scalability of the application while ensuring adherence to industry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skills by leveraging data analytics tools to interpret large datasets and develop business intelligence solutions focused on renewable resources and usage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sharing between applications, ensuring transparent communication and improved data accessibility for stakeholders across the project spectrum.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agile development methodologies, contributing to sprints aimed at refining user stories and improving backlog management to align with project timelines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design solutions that leverage smart meter data for assessing energy patterns and promoting the adoption of greener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deploying applications using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platforms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from development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enhance machine learning models for predicting energy consumption patterns, integrating insights derived from complex datasets into the user experience and services offered.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