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in delivering innovative web and mobile solutions. Proficient in Java, Spring Boot, and modern software engineering practices, with a proven track record in complex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C#, Ruby, Kotlin,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Vue.js, Node.js, Django, Flask,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Maven, Jenkins, Gradle, Visual Studio Code,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Oracle, Cassandra,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Ansible, JIRA, Confluence,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innovative features on GTP / HT platform,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reliability across distributed systems, while ensuring clarity in communication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multiple features from design to implementation in fast-paced environments, applying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experiences while coordinating with teams on potential blockers.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deployment processes and ensuring high-quality software deliverables in collaboration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knowledge sharing and continuous improvement, while adhering to engineering best practices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bottlenecks, optimizing application responsiveness and reliability in production environments, aligning with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in Agile sprints,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progress and addressing impediments, enhancing team motivation and ensuring timely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shared frameworks across teams, contributing to platform improvements that reduced delivery friction and technical complexity for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systems to modern architectures,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smooth operational continuity and improved user engagement, achieving higher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applications, following best practices for performance and security, while preparing teams for potential integration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writing and documentation, contributing to internal knowledge repositories that facilitated onboarding and improved clarity around system functionalities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risks and escalated concerns to leadership, ensuring transparency in project delivery while addressing potential issues before they impacted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sessions, providing insights based on past performance metrics and engineering constraints, effectively influencing project scopes and feature prioritization during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patterns, resulting in improved system modularity and reduced time to market for new features, showcasing adaptability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community-driven open-source projects, emphasizing commitment to continuous learning and sharing of innovative solutions that bolstered personal and organizational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knowledge of emerging technologies and industry trends, allowing proactive adjustments to project plans and development strategies, ensuring alignment with market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enterprise-level software projects, facilitating collaborative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efficiency and reducing time to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suites, ensuring compliance with established engineering standards while optimizing code for performance and reliability for large-scale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solutions with existing architectures, employing RESTful APIs and ensuring robust error handling while embracing object-oriented design principles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industry best practices in software design and architecture patterns,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balance flexibility and performance, aligning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emphasizing the importance of code quality and design patterns, fostering a culture of continuous improvement and knowledge sharing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troubleshooting of production systems, utilizing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preemptively resolve issues and maintain high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data-driven decision-making to analyze system usage patterns, influencing feature roadmap discussions and prioritization based on user interaction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with product managers and designers, translating business requirements into technical specifications while ensuring a seamless user experience in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 sessions, providing input on design considerations and alignment with organizational goals while ensuring software scalability and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modern frameworks,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containerization and orchestration, promoting a DevOps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demonstrations and presentations for stakeholders, communicating complex technical concepts clearly while showcasing the value of software initiatives and fostering buy-in.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the software development community, attending industry conferences and meetups to share knowledge, and explore collaboration opportunities to drive innovations and improvements in practice.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