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developing innovative web and mobile applications. Proven expertise in backend development, scaling applications, and utilizing AI-driven solutions effectively. Strong collaboration skills across cross-functional teams to deliver high-impact products.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TypeScript, Python, HTML5, CSS3, SQL, JavaScript,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Spring, Express.js, Django, Flask, jQuery,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Persistence: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SQLite, Oracle, NoSQL,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Terraform, Kubernetes, Jenkins, GitHub Actions, Azure DevOps,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Postman, Jest, Mocha, Cypress, SonarQube,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SVN, GitLab, GitHub, Bitbucket, CircleCI, AWS CodePipeline, npm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backend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ensuring scalability and robustness while delivering innovative features aligned with user needs, fostering exceptional user experience and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front-end solutions, enhancing user engagement and retention through intuitive design and seamless navigational structures across multiple platforms and devices, improving customer satisfaction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sales, operations, and customer success to gather requirements, define clear technical specifications, and oversee the successful deployment of product updates and new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rigorous testing and refinement practices using industry-standard best practices, thereby ensuring system reliability and increasing the efficiency of existing processes through strategic refactoring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monitored system performance and user feedback, identifying areas for improvement that shaped product roadmap discussions and technical decision-making, effectively addressing technical debt and enhancing overall application robustness.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an environment of knowledge sharing and continuous improvement, which improved team productivity, code quality, and the company culture of innovation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sprint planning and retrospective sessions to improve ongoing development processes and ensure alignment with team objectives and company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infrastructure provisioning to streamline development workflows and ensure consistent environments across teams, enhancing the deployment processes with greater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implemented best practices for API design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programming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quality and maintainability in the codebase across various projects and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of system architecture and features, ensuring clarity in communication with stakeholders and enhancing onboarding procedures for new employees and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application security by implementing measures such as OAuth and JWT for authentication and authorization processes, safeguarding sensitive data, and meeting regulatory compliance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practices,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testing and deployment pipelines to promote code quality and reduce integration issues, fostering a sense of teamwork and accountability.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deployed scalable microservices using cloud technologies, enhancing system functionality and availability while reducing resource costs through effective cloud utilization strategies and architecture planning.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Tracked and analyzed application metrics using monitoring tools to inform product iterations, enhancing strategic planning and decision-making processes leading to effective and user-focused product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 training materials and led workshops to educate team members and customers on new features, enhancing user engagement and facilitating smoother product transitions.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software development projects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existing applications by refactoring legacy systems, thereby improving overall performance and extensibility while aligning with business objectives and user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for various software features, translating user needs into technical specifications, and fostering effective communication among stakeholders to streamline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Azure DevOps tools to automate health checks and deployment processes, facilitating seamless CI/CD pipelines that significantly reduced turnaround times from development to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data-driven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retrieval and processing efficiency while ensuring data integrity across large-scale systems in demanding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designing software architectures that enabled modular application structures, allowing teams to work independently on components while ensuring overall system coherence and compatibility.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 sessions, providing constructive feedback on development practices while ensuring adherence to best practices in design, coding, and documentation, promoting a culture of excellence.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interactive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user engagement through responsive design and dynamic content delivery tailored to user interactions and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 reliability and performance through rigorous automated testing strategies across various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development processes, and contributing to team knowledge bases to foster learning and growth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timelines and deliverables, engaging in sprint planning meetings to prioritize tasks effectively and align team efforts with organizational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company-wide coding standards and best practices documentation, resulting in more uniform and maintainable codebases that improved team collaboration and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acceptance testing (UAT) sessions to gather feedback on application functionality, leading to actionable insights for final product iterations and subsequent releases.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