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over 11 years of experience in designing, developing, and deploying web and mobile applications. Proficient in Java, Node.js, and React. Adept at standardizing code practices and enhancing performance scalability for high-traffic applications. Strong collaboration skills developed through experience working in agile teams, fostering a positive environment for innovation and problem-solving, enabling the delivery of complex software systems in fast-paced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Node.js, JavaScript, TypeScript, Python, C#, SQL,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Express.js, Angular, Vue.js, Spring Boot, Django, Flask,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AWS Lambda, Firebase, Azure, Heroku, DigitalOcean,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Firebase Realtime Database, NoSQL,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Git, JIRA, Visual Studio Code, Eclipse, Xcode, Webpack, Jenkins,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Jest, Mocha, Cypress, Selenium, JUnit, Postman, Karma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scalability, and maintainability of the codebase to meet evolving user demands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Head of Engineering to define product specifications and features, proactively gathering requirements and translating them into technical designs for efficient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frontend and backend development efforts on multiple projects, mentoring junior developers and fostering a culture of best practices and continuous improvement within the team dynamic and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serverless architecture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various cloud services to streamline application functionality and reduce infrastructure costs, contributing to improved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reviews and pair programming sessions to elevate code quality and solicit feedback, encouraging collaborative problem-solving among diverse team members from all backgrounds.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API endpoints, significantly reducing response times and enhancing user experiences through a consistent focus on performance tuning and efficient data management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initial ideation sessions to production deployment and post-launch maintenance activities, ensuring smooth transitions and adequate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iterate on product designs and features, utilizing tools such as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wireframing and prototype development to capture user feedback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real-time event-driven features to improve user engagement and interactivity, utilizing technologies like </w:t>
      </w:r>
      <w:r w:rsidRPr="00106EA3">
        <w:rPr>
          <w:rFonts w:ascii="Roboto Light" w:eastAsia="Roboto Light" w:hAnsi="Roboto Light" w:cs="Roboto Light"/>
          <w:b/>
          <w:bCs/>
          <w:sz w:val="20"/>
          <w:szCs w:val="20"/>
        </w:rPr>
        <w:t xml:space="preserve">WebSockets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instant notifications and collaboration capabilities within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automated testing frameworks to ensure the reliability and stability of new releases, prioritizing the delivery of high-quality products to customers in competitive markets.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market research to identify emerging trends in software technology, adapting the product roadmap and development practices to incorporate cutting-edge advancements and enhance competitiveness.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and system designs efficiently, contributing to a comprehensive knowledge base that facilitates onboarding and promotes consistent development practices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Responded effectively to production issues, utilizing problem-solving skills and technical expertise to quickly identify root causes and implement corrective measures that reduce downtime and enhance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libraries, enriching application capabilities while maintaining security and performance standards, in alignment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learning through hosting bi-weekly knowledge-sharing sessions focused on advancements in technology and methodologies, contributing to team skill development and engagement.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focusing on user-first experiences while leveraging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an agile team environment to meet strict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for high-performance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effectively handled critical business logic and data persistence requirements for various customer-facing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RESTful APIs, enabling seamless integration with client-side applications to encourage innovation and enhance user experience through consistent performance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implement engaging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intuitive navigation and responsive designs that exceeded usability standards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debugging techniques to identify bottlenecks and performance issues, leading to optimized application responses that improved overall customer satisfaction ratings.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expertise in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processes, facilitating continuous integration and deployment workflows that enhanced team productivity and reduced manual intervention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various client meetings to gather project requirements, translating technical jargon into relatable ideas that fostered strong customer relationships and trust in project deliveries.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data-driven analysis techniques to derive insights and implement strategic enhancements based on user interaction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product managers to discuss project roadmaps and prioritize feature development, ensuring alignment with strategic objectives and timely deliveries to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effective collaboration with other developers, promoting transparency and efficient tracking of changes across multiple active development branches and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in best coding practices, contributing to their professional development through knowledge sharing and hands-on guidance that fostered a collaborative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designs and architectural decisions meticulously, ensuring clarity for future development cycles while maintaining an accessible repository of information for all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