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specializing in full-stack web and mobile applications. Proficient in architecting scalable solutions and implementing efficient code while driving team collaboration and mentoring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Node.js,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Django, React, Vue.js, Flask,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SQLite, Heroku, AWS, Docker, Kubernetes,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Webpack, Terraform, CircleCI, Travis CI,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Cypress, Sentry, New Relic,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 and implement solutions using a full-stack approach, bridging the gap between front-end and back-end services, resulting in improved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with a focus on scalability and resilience, leveraging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applications are robust and maintainable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prioritize project requirements, facilitating effective communication that helps streamline development processes and align team goals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pair programming sessions, fostering a culture of continuous learning that enhances team capabilities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valuable insights during sprint planning, retrospectives, and stand-ups to ensure that development efforts are aligned with the organization's strategic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reliability and significantly reducing bug rates during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from concept through production, integrating user feedback to ensure that the technical implementation aligns with user needs and expectations throughout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proficiency in cloud services and infrastructure management that supports a seamless CI/CD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codebases by refactoring outdated practices, enhancing system performance and maintainability while reducing technical debt across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data from application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address bottleneck issues proactively before they affect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speeds, ensuring that application responsiveness meets modern user demands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technical aspects of team-wide initiatives focused on coding standards and security best practices, contributing to a collective effort to enhance overall software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platform in a rotational on-call capacity, implementing both responsive and preventative measures to maintain high availability and performance standards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 architecture, enhancing modularity and scalability while promoting best practices in DevOps and site reliability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gather feedback and requirements, ensuring continuous improvement in the software development process and alignment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code quality and application performance under demanding user traffic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conception and design through implementation and support, developing robust applications that meet stringent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and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thoughtful design implementation for both mobile and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facilitating communication between client-side applications and server-side processes, ensuring seamless integration and data consistency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application reliability,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quality assurance strategy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troubleshoot and resolve production issues promptly, demonstrating effective problem-solving skills and a commitment to service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databases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dramatic improvements in application response times and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aligning with industry best practices to elevate overall coding standards across the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continuous integration processes to monitor development progress and facilitate issue tracking with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new CI/CD pipeline that streamlined deployment processes and reduced downtime by automating various steps in the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applications to the cloud, specifically targeting scalability and resilience, ensuring that all services are tailored to meet operational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newer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during development stages, enhancing software delivery speed and operational consistency across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