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focused on developing web and mobile applications using cutting-edge technologies. Proficient in Python, TypeScript, React, and PostgreSQL, with a strong emphasis on API development and data processing. Highly skilled in agile methodologies and cross-functional team collaboration, dedicated to delivering impactful digital solutions in the civic tech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HTML/CSS,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Node.js, Flask, Django,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Docker,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Jira,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support front-end applications, ensuring seamless connectivity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and user interaction while adhering to best practices for security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applications, optimizing queries and indexing to improve performance and reduce latency across multiple projects, ensuring high availability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setting, participating in sprint reviews and retrospectives to continuously improve workflows and project outcomes, fostering a culture of open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ingestion and transformation, making real-time analytics feasible for end-users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and engaging experiences while implementing reusable components, which adhered to responsive design principles to maximize accessibility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elevating the team's coding standards and ensuring maintainability and robustness of the codebase through consistent practices and shared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updated technical documentation for various projects, contributing to the team's knowledge base and facilitating onboarding for new team members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government contracting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provisioning, automating deployment processes and reducing operational overhead in cloud environments, thereby increasing efficiency and minimizing the risk of errors during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translate business needs into technical specifications for development tasks, ensuring alignment between developer outputs and user expectations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and improved system performance and security, proactively addressing vulnerabilities through patching and code analysis, enhancing data compliance for sensitive information handling in government-related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did not introduce regressions and improved the overall stability of the applications through continuous integration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for junior developers,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craftsmanship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supportive learning environment that emphasized knowledge sharing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Drastically improved project delivery timelines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streamlined workflows from code development through to production deployment, aligning technical processes with business objectives and gratifications.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insights based on industry trends and the latest technological advancements to inform decision-making and strategic planning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collaborative coding within the team while enabling efficient tracking of changes and ensuring high integrity of code releases through strong branching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full-stack applications using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focusing on ensuring seamless integration between frontend and backend systems, which improved user satisfaction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applying modern design principles to enhance user interfaces while maintaining code quality through rigorous testing and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as part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fostering a robust culture of collaboration and accountability while ensuring alignment of efforts across developers, testers, and product owners.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cloud-based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increasing scalability of applications while ensuring reliable data management and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various systems and applications, ensuring best practices in documentation and usability for both internal and external stakeholders involved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project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automated tests to verify application functionality and performance, which fostered higher confidence in production deployments and code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transform wireframes into rich interactive web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user-centric design principles were adhered to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efforts, debugged application issues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technologies, enhancing application reliability while performing root cause analysis to implement long-term solutions to recurring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design decisions in alignment with team standards, ensuring all project information was centralized and easily accessible for future reference and knowledge sharing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 and emerging technologies, advocating for the adoption of practices such as serverless computing and microservices architecture to optimize project outcomes and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new productivity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communication, streamlining processes and improving overall team collaboration and responsiveness to project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present and demo application features, gathering feedback to iterate on functionality while ensuring alignment with client expectations and satisfaction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