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specializing in web and mobile applications. Expertise in AWS architectures and enterprise software development, demonstrating strong leadership and collaboration across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C#, Ruby,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Vue.js, React, Node.js, Django, Flask,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RDS/MySQL, Elastic Beanstalk, S3, Lambda, DynamoDB, CloudFormation,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Gradle, JIRA,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JUnit, Selenium, JUnit5, Postman, SonarQube, Cucumber, Mockito,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coordinated with diverse teams to </w:t>
      </w:r>
      <w:r w:rsidRPr="00106EA3">
        <w:rPr>
          <w:rFonts w:ascii="Roboto Light" w:eastAsia="Roboto Light" w:hAnsi="Roboto Light" w:cs="Roboto Light"/>
          <w:b/>
          <w:bCs/>
          <w:sz w:val="20"/>
          <w:szCs w:val="20"/>
        </w:rPr>
        <w:t xml:space="preserve">plan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execute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complex projects, proactively identifying issues and ensuring that all phases of product development are aligned with business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RDS/MySQL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Beanstalk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backend solutions that support high-traffic applications, promoting seamless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application architectures, ensuring efficient data processing and facilitating high availability of enterprise-level applications across the </w:t>
      </w:r>
      <w:r w:rsidRPr="00106EA3">
        <w:rPr>
          <w:rFonts w:ascii="Roboto Light" w:eastAsia="Roboto Light" w:hAnsi="Roboto Light" w:cs="Roboto Light"/>
          <w:b/>
          <w:bCs/>
          <w:sz w:val="20"/>
          <w:szCs w:val="20"/>
        </w:rPr>
        <w:t xml:space="preserve">cloud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review initiatives that emphasized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leading to improved code quality and team knowledge sharing,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and emerging technologies, adapting development strategies to enhance productivity, service quality, and client satisfaction within the fast-paced advertising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sprint planning sessions and daily stand-ups that promoted transparency and accountability among team members, improving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gathering requirements and defining project scope, driving clarity and alignment on technical deliverables that supported strategic business initiatives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full-stack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converting complex business needs into user-friendly interfaces and seamless backend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provided strategic guidance on software design, ensuring adherence to coding standards and compatibility with existing systems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downtime during releases of new features and updates to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r w:rsidRPr="00106EA3">
        <w:rPr>
          <w:rFonts w:ascii="Roboto Light" w:eastAsia="Roboto Light" w:hAnsi="Roboto Light" w:cs="Roboto Light"/>
          <w:b/>
          <w:bCs/>
          <w:sz w:val="20"/>
          <w:szCs w:val="20"/>
        </w:rPr>
        <w:t xml:space="preserve">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iterative development, encouraging team members to share ideas that led to the identification of innovative solutions to complex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prioritize features based on client needs, maintaining a strong focus on delivering high-quality software that meets or exceeds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applications, utilizing monitoring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improve system reliability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and deployment processes, safeguarding customer data and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technical challenges and career development, empowering them to grow and succeed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principles of modularity and reusability to improve development efficiency and maintenance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ensure a high level of user experience reflects client requirements, converting prototypes into functioning applications with seamless interactions and intuitive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from requirements gathering to testing and deployment, ensuring project milestones are met while delivering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maintainability through code refactoring and optimization strategies, promoting a proactive approach to system improvement without compromising functionality 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test coverage and reliability of the applications, thus minimizing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seminars and workshops focused on development best practices, fostering a culture of continuous improvement and keeping the team updated with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understand their needs, translating business requirements into technical specifications that efficiently guided the development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through systematic analysis and innovative problem-solving, contributing to the overall performance and reputation of Microsoft’s software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software reliability by following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quick iterations and responsiveness to changing client needs, as well as ensuring delivery of high-quality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new staff on development practices and software technologies, contributing to their professional growth and enhancing team's technical capabilities and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 to implement cloud-based solutions, enhancing deployment strategies and minimizing infrastructure costs while ensuring scalable performance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relationships with cross-functional stakeholders, ensuring alignment of technical solutions with business vision and user needs, creating a coherent approach to product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