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Expertise in building high-quality front-end solutions with React, focused on scalability and performance. Proven ability to collaborate within diverse teams, ensuring robust solutions and exceptional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Jest, Vitest, JavaScript, HTML5, CSS3,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Node.js, ASP.NET, REST API, GraphQL, Microservices, Serverless Computing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Monitoring Tools,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JFrog, Bitbucket, Jira, Confluence, Slack,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Automated Testing, Performance Testing, Code Review, Debugging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high-performance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key specifications and delivering robust user interfaces that enhanced overall customer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testing strategies, focusing on writing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reliability and maintainability across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within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 and monitoring of applications, integrating advanced solutions to provision and manage resources efficiently while maintaining operational excellence and reducing potential downtimes.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with an emphasis on critical analysis, fostering a culture of continuous improvement and collaborative problem-solving within the development team to enhance code quality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support to junior developers, enhancing overall team capabilities through constructive feedback and encouraging best practices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backend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complex problems at scale, applying analytical skills to ascertain the most effective solutions while incorporating diverse feedback from team members and stakeholders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application features, design choices, and testing methodologies to promote knowledge sharing and facilitate new team members’ onboarding processes more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define, design, and implement innovative features, ensuring alignment with holistic business goals and consistency across all digital products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software architecture discussions to outline optimal technical approaches, ensuring that all solutions remain sustainable, scalable, and aligned with the latest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accessibility initiatives by adhering to best practices and guidelines, ensuring that all applications were inclusive while meeting various user needs and compliance standards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development team, ensuring efficient project management through regular sprint planning and retrospectives, ultimately improving team productivity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testing sessions to validate user requirements, pushing the envelope on quality assurance by going above and beyond typical test cases, improving user experience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team's ability to deliver error-free code by incorporating rigorous coding standards and practices, including comprehensive comment protocols and adherence to naming conventions, which facilitated easier collaboration and debugging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pipelines, ensuring that new features and updates reached end-users seamlessly and quickly without disrupting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evolution of the team’s technical stack by suggesting and integrating new technologies that improved workflows, enhanced system performance, and aligned with evolving industry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and responsive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user engagement and enhanced UI performance through modern frontend techniques and best practices in code structuring.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key projects to enhance data interaction capabilities within applications, enabling seamless communication between the front-end and back-end technologies and improving user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architectures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Core-based solutions that streamlined operations and improved code maintainability and system agility for future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retrospectives, fostering an agile development environment that encouraged transparency, adaptability, and alignment with project goals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development workflows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thorough version control practices that facilitated easy collaboration within teams and comprehensive project tracking and change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Scrum methodologies were actively implemented to streamline project timelines, improve team communication, and enhance overall project management, resulting in consistent and timely delivery of high-quality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during the design phase to align technical specifications with user interface mockups, ensuring that development efforts were in line with visual and functional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knowledge of the latest front-end technologies, trends, and frameworks, allowing for the introduction of innovative ideas that continually optimized application performance and user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system audits to identify potential system bottlenecks and areas for improvement, playing a crucial role in the overall enhancement of application performance and user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codebases by refactoring for efficiency and readability, resulting in faster loading times and enhancing retention rates through better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translating business needs into functional specifications that guided the development phase, ensuring stakeholders' visions were fully realized in the final product.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quality assurance practices across the team, focusing on the importance of test-driven development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reducing bug occurrences and enhancing code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