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developing sophisticated web and mobile applications. Proficient in leading software projects and aligning architecture with user experience, leveraging extensive expertise in AWS, Docker, Kubernetes, and Python to deliver optimal solutions. Seeking to utilize my comprehensive knowledge in microservices architecture and CI/CD practices to contribute to DISCO's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C#,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Boot, GraphQL, React, Angular,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PostgreSQL, MySQL, Redis, MongoDB, DynamoDB,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Concepts:</w:t>
      </w:r>
      <w:r w:rsidRPr="00106EA3">
        <w:rPr>
          <w:rFonts w:ascii="Roboto Light" w:eastAsia="Roboto Light" w:hAnsi="Roboto Light" w:cs="Roboto Light"/>
          <w:sz w:val="20"/>
          <w:szCs w:val="20"/>
        </w:rPr>
        <w:t xml:space="preserve"> Microservices, API Design, Event-Driven Architecture, Distributed Systems, Design Patterns, Serverless Architecture, CI/CD, Observability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web applications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ensuring seamless deployment across multiple cloud environments while adhering to industry-standard practices.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scalable and highly available microservices architectures within AWS, integrating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streamline deployment processes in a dynamic development environment.</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design, emphasizing the importance of </w:t>
      </w:r>
      <w:r w:rsidRPr="00106EA3">
        <w:rPr>
          <w:rFonts w:ascii="Roboto Light" w:eastAsia="Roboto Light" w:hAnsi="Roboto Light" w:cs="Roboto Light"/>
          <w:b/>
          <w:bCs/>
          <w:sz w:val="20"/>
          <w:szCs w:val="20"/>
        </w:rPr>
        <w:t xml:space="preserve">API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adherence to security protocols to enhance overall code quality and maintainability.</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applications by implementing advanced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data retrieval processes through efficient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cloud environments.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a robust CI/CD pipeline that ensured high-quality software delivery while reducing time-to-market for new features and updates.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provided constructive feedback on project design, fostering a culture of collaboration and continuous improvement, while promoting a shared understanding of architectural patterns among stakeholders.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frameworks, including logging and metrics collection, enabling proactive monitoring and debugging of production issues, thereby improving system reliability and performance feedback loops for agile responses.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the software development lifecycle, leading sprint planning sessions and retrospectives that enhanced team collaboration and ensured alignment with project goals and timelines throughout each release cycle.</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UX designers to align technical features with user experience requirements, ensuring the timely delivery of high-quality software solutions tailored to customer needs and specifications.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security postures by advocating for security-first design principles and actively participating in threat modeling and code security reviews throughout the development process.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in cloud computing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adapting and integrating new tools and practices into existing development workflows to maintain competitive edge.</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agile teams focused on architectural decision-making, promoting a deeper understanding of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advantages in creating responsive, scalable applications across multiple platforms.</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analytical skills to solve complex technical challenges, employing a structured problem-solving framework while collaborating with team members and stakeholders to reach effective solutions efficiently.</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various subsystems, ensuring clear communication of architectural decisions, system specifications, and dependencies to support ongoing development and knowledge sharing.</w:t>
      </w:r>
      <w:r>
        <w:br/>
      </w:r>
      <w:r>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code quality through rigorous review processes and adherence to coding standards, ensuring that all contributions met established benchmarks for maintainability and performance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implementing cloud-based applications at Microsoft,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workflows and enhancing the scalability of service offerings.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RESTful APIs, ensuring adherence to best practices and providing thorough documentation while collaborating closely with front-end teams to optimize user experience and performance.</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explore and integrate new cloud technologies, enabling innovations that improved operational efficiencies and facilitated better service delivery across web and mobile applications.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high-performance backend services, focusing on ensuring low latency and responsiveness while maintaining robust data security and compliance protocols.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methodologies into daily workflows, facilitating stand-up meetings and retrospectives that drove effectiveness in communication and project management while supporting a team-oriented development environment.</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microservices architectures, assisting with the dismantling of monolithic systems and guiding teams in adopting best practices for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service-oriented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enhancing test automation processes and implementing CD strategies that reduced deployment cycles and improved overall application quality across production environments.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solutions for performance optimization, leveraging caching techniques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optimization strategies to enhance application responsiveness and user satisfaction.</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testing, identifying bugs and performance bottlenecks, while working closely with development teams to ensure timely issue resolution and adherence to project deadlines and quality benchmarks.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collaborative coding practices, mentoring junior developers in best practices and promoting a culture of technical excellence focused on quality, scalability, and maintainability in software projects.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architectural vision of projects, participating in discussions surrounding technology selection and implementation strategies that supported long-term business and technology objectives.</w:t>
      </w:r>
      <w:r>
        <w:br/>
      </w:r>
      <w:r>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technical documentation and user manuals for software features, ensuring clarity in communication of complex systems and fostering adherence to user-centered design principles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