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comprehensive experience in developing web and mobile applications. Proficient in Python, JavaScript, and various modern frameworks to deliver robust solutions and enhance user engagement while ensuring HIPAA compliance.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React, Angular, SQLAlchemy,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UNIX, Linux, Windows, MacOS, Android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MongoDB, MySQL, Amazon RDS,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Scrum, Agile, DevOps, Continuous Integration,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patient-facing dashboards that visualize hierarchical data in a secure, HIPAA-compliant web application utilizing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through efficient code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gathering and analyzing requirements for a comprehensive web application, ensuring seamless integration of data science tools while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tracking in a collaborative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Independently built and maintained full-stack web applications,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libraries to enhance user experience through intuitive dashboards and real-time data visualizations.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iterative development process, utilizing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regular stand-ups, sprint planning, and retrospectives that drive project momentum and deliver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strategies using tools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 insights effectively while ensuring adherence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standards throughout the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scientists to refine predictive analytics tools and improve dashboard functionalities, which resulted in a more interactive and data-driven user experience tailored to client needs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web applications to maintain high standards of performance and reliability, employing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deployment workflows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 services to facilitate secure data exchange between the web application and backend systems, minimizing latency while ensuring scalability and maintainability of the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exemplary technical documentation to support onboarding processes and future maintenance, ensuring knowledge transfer and accessibility of project-specific information for new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coding and data management while fostering a culture of learning and adaptability within the development team, influencing positive team dynamics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consistent development and production environments which simplified deployment and scaling processes in line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maintain desired performance levels, offering constructive feedback and knowledge sharing that propelled team development towards shared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by incorporating automation into development processes, improving overall efficiency and allowing faster iterations while maintaining high quality outputs in compliance with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solicit feedback on application functionalities, thereby facilitating continuous improvements based on user experience and expectations aligned with organizational goals and project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analytical reports on application usage trends and data insights which informed strategic adjustments to development paths and user engagement strategies, contributing to enhanced service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strong collaborative relationships with cross-functional teams for optimizing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design and coding standards to ensure durable application design, enabling smoother maintenance and increased code readability, resulting in higher efficiency during project handovers.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management and retrieval, ensuring best practices were adhered to in securing sensitive user information while enhancing query performance for faster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transition to Agile methodologies, which involved planning sprints, executing user stories, and assessing team performance towards achieving project deliverables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integration tests utilizing automated testing frameworks, ensuring robust software performance and quick identification of issues during the pre-deployment phases to maintain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meetings to understand their requirements thoroughly, translating needs into actionable development specifications that aligned with business objectives and overall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UI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intuitive design and seamless user interactions across diverse platforms and devices with a mobile-first development approach.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develop comprehensive testing plans which ensured software functionality and performance were thoroughly evaluated before release to maintain client trust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internal use, ensuring that build processes, application structure, and design patterns were effectively communicated to all stakeholders to streamline onboarding.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junior team members by fostering an environment of learning and knowledge transfer through pair programming sessions and code reviews that highlighted best practices and problem-solving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refine application graphics and usability, resulting in enhanced interface flow which substantially increased end-user satisfaction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refactoring legacy codes for improved performance and maintainability, integrating modern development practices that extended the application lifecycle and adaptability to change.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