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software development, specializing in web and mobile applications. Proficient in modern DevOps, cloud computing, and integration technologies, with strong collaboration skills to enhance team performance and deliver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R, JavaScript, Python, Ruby, Go,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Spring Boot, Django, Flask, Angular,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Jenkins, GitLab, Helm, Ansible, AWS CodePipeline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Redis, MongoDB, MySQL, Cassandra, Elasticsearch,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IoT Technologies:</w:t>
      </w:r>
      <w:r w:rsidRPr="00106EA3">
        <w:rPr>
          <w:rFonts w:ascii="Roboto Light" w:eastAsia="Roboto Light" w:hAnsi="Roboto Light" w:cs="Roboto Light"/>
          <w:sz w:val="20"/>
          <w:szCs w:val="20"/>
        </w:rPr>
        <w:t xml:space="preserve"> AWS, Azure, Google Cloud Platform, Apache Kafka, IBM Cloud, IoT Core, CloudFormation, Digital 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design of innovative web and mobile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for the back-end, enhancing user experience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seamless DevOps culture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firmware engineers and data scientists, to incorporate IoT data into applications, significantly improving </w:t>
      </w:r>
      <w:r w:rsidRPr="00106EA3">
        <w:rPr>
          <w:rFonts w:ascii="Roboto Light" w:eastAsia="Roboto Light" w:hAnsi="Roboto Light" w:cs="Roboto Light"/>
          <w:b/>
          <w:bCs/>
          <w:sz w:val="20"/>
          <w:szCs w:val="20"/>
        </w:rPr>
        <w:t xml:space="preserve">real-time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architectural designs for scalable cloud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performance optimization and cost reduction for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robust unit tests and integration tests with a focus on both </w:t>
      </w:r>
      <w:r w:rsidRPr="00106EA3">
        <w:rPr>
          <w:rFonts w:ascii="Roboto Light" w:eastAsia="Roboto Light" w:hAnsi="Roboto Light" w:cs="Roboto Light"/>
          <w:b/>
          <w:bCs/>
          <w:sz w:val="20"/>
          <w:szCs w:val="20"/>
        </w:rPr>
        <w:t xml:space="preserve">functional 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regression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enhancing microservices scalability and deployment speed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mentoring junior engineers, fostering an environment of knowledge sharing and encouraging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processes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data persistence effectively while optimizing application performance during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facilitating sprint planning and retrospective meetings, thus improving team productivity and project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user engagement and satisfaction rates for deployed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troubleshot system performance issues using logging and monitoring tools, thereby enhancing the overall system reliability and reducing downtime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the continuous improvement of coding standards within the development team, ensuring high levels of software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implementation of </w:t>
      </w:r>
      <w:r w:rsidRPr="00106EA3">
        <w:rPr>
          <w:rFonts w:ascii="Roboto Light" w:eastAsia="Roboto Light" w:hAnsi="Roboto Light" w:cs="Roboto Light"/>
          <w:b/>
          <w:bCs/>
          <w:sz w:val="20"/>
          <w:szCs w:val="20"/>
        </w:rPr>
        <w:t xml:space="preserve">zero-trust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improving the overall security posture of applications by integrating advanced authentication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and stakeholder meetings, translating technical requirements into actionable deliverables and ensuring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simulations for system components using automation tools to test various operational scenarios, enhancing predictability and minimizing risk across deployments.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enterprise-level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collaborating closely with cross-functional teams for seamless integration and ensuring adherence to project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processes, including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UI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stability and reliability of applications across various browsers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source control, enhancing team collaboration and product delivery by streamlining workflows and reducing bottlenecks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patterns to improve scalability and modularity of applications, facilitating easier maintenance and deployment of critical business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legacy systems into microservices by incorporating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interoperability and easier integration with third-party services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extensive technical documentation for software designs, processes, and user manuals contributing to improved onboarding processes for new team members and enhanced project knowledge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security teams to ensure compliance with federal security regulations and proper handling of sensitive data in higher-stakes environments, avoiding potential breaches and ensuring project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and security by integrating </w:t>
      </w:r>
      <w:r w:rsidRPr="00106EA3">
        <w:rPr>
          <w:rFonts w:ascii="Roboto Light" w:eastAsia="Roboto Light" w:hAnsi="Roboto Light" w:cs="Roboto Light"/>
          <w:b/>
          <w:bCs/>
          <w:sz w:val="20"/>
          <w:szCs w:val="20"/>
        </w:rPr>
        <w:t xml:space="preserve">multi-tenant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multiple user environments seamlessly processed through load balancing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key architectural discussions on design and implementation to create scalable systems, ensuring alignment with enterprise standards and best practices for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manage projects, maintain timelines, and facilitate communication with stakeholders, focusing on iterative improvements and responsiveness to feedback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and professional development, frequently attending workshops and technical conferences to stay updated with the latest software engineering advancements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new hires in programming principles and best practices, fostering skill development within the team and aiding in the transition of new engineers into productive contributors.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