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implementing full-stack solutions, enhancing user experience, and driving innovation through technology. Passionate about leveraging tech for social impact, particularly in communication and education for underserved communities.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GraphQL, Node.js, Express.js, Django,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GitHub Actions, Jenkins, Webpack, Babel,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Firebase,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&amp; Real-time Tech: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WebRTC, Socket.IO, FFmpeg, GraphQL Subscriptions, REST APIs, Twilio, Pusher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full stack changes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Ameelio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improve user experience for incarcerated individuals and their families, fostering better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contributing to improved team coding standards, ensuring all changes to production adhered to best practices and were optimized for performance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maintainable code with comprehensive unit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software quality and reliability in line with industry standards and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effectively communicating technical concepts and decisions to non-technical stakeholders, thus fostering a strong understanding of product impact on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redesign of legacy systems into microservices, focusing on scalability and maintainability, ensuring seamless deployment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servers, significantly improving data fetching efficiency and application performance by reducing over-fetching and supporting real-time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connections.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customer-reported issues, applying critical thinking and problem-solving skills to find lasting solutions and improve user satisfaction, contributing positively to the company's overall mission of reducing recidivism.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recommended continuous improvement opportunities in development processes, enhancing the team's workflow with automation and improved documentation to support long-term productivity and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mobile application development best practices, fostering their growth and encouraging a culture of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emerging technologies, evaluating their potential integration into ongoing projects, contributing to the team's strategic planning and innovation efforts towards impactful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tracking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data-driven decisions enhanced user experience and system reliability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pipelines, reducing deployment time and increasing code reliability through automated testing, seamless integration, and effective version control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accessibility features in web applications, ensuring compliance with ADA standards and improving usability for individuals with disabilities, reflecting a commitment to inclusivity.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team retrospectives, emphasizing collaboration and adaptability in overcoming team challenges, thus continuously fostering a supportive and high-performing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community outreach initiatives, leveraging technology to empower and support local educational opportunities for incarcerated individuals, directly aligning personal work with the company's mission.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scalable systems that catered to millions of end-users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seamless user experiences, ensuring applications met functional requirements while enhancing UI with responsive design principles and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peer code reviews, promoting coding best practices and maintaining rigorous quality control, fostering a culture of excellence in software delivery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 applying Agile methodologies, ensuring timely delivery of projects while accommodating changes from stakeholders and prioritizing ongoing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 APIs for internal services, enhancing, data communication efficiency while ensuring security protocols were strictly followed, promoting robust system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ensuring scalability and availability, while integrating solutions that aligned with corporate business goals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on existing applications, identifying bottlenecks and implementing solutions that effectively improved overall system responsiveness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database management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data persistence, retrieval, and providing high levels of data integrity throughout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project enhancements,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adapt project priorities and timelines in response to changing business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unit, integration, and end-to-end testing to maintain high quality standards for software products, ensuring functionality met market demands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development cycles by collaborating closely with the QA and UX teams, facilitating improvements that enhanced product satisfaction and user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onboarded junior developers, ensuring a strong foundational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while bolstering team skills and performance through knowledge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