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 - Python Django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innovative web and mobile applications. Proficient in Python, Django, and API design and development, with a strong background in deploying scalable solutions using AWS and Docker. Seeking to leverage extensive knowledge in software architecture and engineering methodologies to drive impactful projects at ATG USA.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Framework, Flask, Vue 3,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GitLab, Jira, CI/CD,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 - Python Django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for seamless integration with front-end applications, enhancing data exchange efficiency and application responsiveness, directly contributing to user satisfaction and feature expansion in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 sessions, fostering a culture of knowledge sharing and improving team productivity while ensuring adherence to best practices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 requirements by conducting workshops, refining user stories, and transforming business needs into technical specifications that drive application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resilient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application deployment and configuration management across multiple environments thus significantly reducing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caching mechanisms and error handling protocols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optimizing performance and user experience by reducing load times and enhancing overall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monitoring, ensuring high-quality, bug-free releases that meet tight deadlines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 and reliability, utilizing solutions like EC2, RDS, and S3 for deploying server architectures that effortlessly scale with business needs and user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of code, system architecture, and data flows to facilitate effective knowledge transfer among team members and ensure maintainability of software solutions for long-term viability.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regular stand-ups, sprint planning, and retrospectives to promote team collaboration and ensure project milestones are met in a timely and organized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architecture to build secure, maintainable, and performant applications, guiding teams to deliver high-quality solutions aligned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documenting technical processes and creating internal wikis, allowing team members access to valuable resources for onboarding and ongoing support in software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telemetry and observability tools to monitor application health, enabling proactive issue resolution and continuous improvement of system performance based on usage trends and error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enrich application functionalities, demonstrating strong problem-solving skills to align diverse technology stacks effectively for improved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 through meticulous planning, prioritizing tasks based on business goals, ensuring alignment between technical capabilities and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of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fostering a culture of efficiency and innovation within the software delivery lifecycle by minimizing manual intervention.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robust data interchange and improving service interoperability across platforms and client applications, meeting business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analyze user stories, and translate them into technical specifications that align with stakeholder needs, fostering effective team synergy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both back-end and front-end development efforts that enhance user engagement and experience across all applications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design sessions and code reviews, guiding teams in applying best practices for clean, maintainable code while embracing an iterative development process to cultivate quality in all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efficient background task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workers, enhancing application performance and ensuring task completion without blocking critical user interactions or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data integrity and optimize query performance, empowering applications with fast, reliable access to essential information for real-time decision 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implementation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development, testing, and production workflows, thereby reducing overhead and improving deployment speed and environment consistency.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training and development programs to stay current with technology trends and industry standards, ensuring the adoption of innovative solutions to elevate project outcomes and company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collaborative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version control best practices and team availability of code resources for seamless project developments and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metrics for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monitoring key indicators to facilitate proactive performance optimization and a responsive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throughout the development life cycle, emphasizing collaboration, flexibility, and early delivery of functional software, which improved project outcomes and fostered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adopt and implement DevOps practices that streamline workflows and enhance efficiencies across teams, ensuring prompt delivery and high-quality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