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high-impact software solutions, specializing in web and mobile applications. Proficient in advanced geospatial systems, cloud applications, and collaborative software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C, Python, JavaScript, Go,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Cloud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Node.js, Docker, Kubernetes, AWS, Azure,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MongoDB,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Azure DevOps, Visual Studio, JIRA, Jenkins, Terraform,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client objectives for flood risk management and environmental resilience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efficient delivery and integration with geospatial tools for enhanced project outcomes in water resources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civil engineers,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specialists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product managers to translate complex requirements into maintainable software architecture and implement practical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architecture to enhance the team's coding standards and application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testing strategies,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long-term maintainable software in line with industry standards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collaborative workflows effectively, ensuring seamless integration of code contributions from various team members and maintaining project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improving deployment processes and scaling capabilities across various environments including development and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delivery (CI/CD)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 and streamlined updates to production resources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applications in flood modeling, utilizing libraries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Pro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visualization.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maintenance and enhancement of existing software solutions, focusing on analytics, simulation, and decision-support tools that guide community resilience planning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flood risk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environmental technologies, integrating new knowledge into project frameworks and software methodologies to keep projects innovative and cutting-edge.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on best practices in software development, emphasizing adaptability and collaborative problem-solving for effective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production-grade software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to improve data insights and decision-making processes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developed applications, ensuring clear communication of system designs and functionalities to technical and non-technical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to foster continuous learning and improvement within the team, actively participating in knowledge-sharing sessions and tech talks that focus on emerging technologies and development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desktop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WPF/XAML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binding patterns and architecting UIs that provide exceptional user experiences for extensive data processing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collaborating with diverse teams to develop critical business solutions that streamlined operations and enhanced end-user satisfaction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numerous high-stakes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solutions deployed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keen emphasis on security and performance optimization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industry standards for performance and reliability while also integrating with various database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all software products, ensuring clarity and ease of use for both technical and non-technical audiences while maintaining compliance with regulatory software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systems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query optimization, driving improvements in response time and overall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robust testing methodologies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 cases, significantly reducing regression testing times and improving software reliability before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DevOps practices within the organization, introducing new workflows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resulted in more efficient release management cycles and higher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engineers,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programming, helping them grow and mature in their roles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sessions with business analysts to identify and capture system requirements, ensuring that all software development is aligned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configuration management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of cloud resources and infrastructure provisioning for multiple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software architectural designs, advocating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improved scaling and system maintainability across enterprise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