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focusing on web and mobile applications. Adept in distributed computing frameworks and enhanced by my commitment to Continuous Integration and AI tool integration, I bring a collaborative spirit and a proven track record of implementing innovative solutions that drive efficiency and quality.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Scala, JavaScript,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Technologies:</w:t>
      </w:r>
      <w:r w:rsidRPr="00106EA3">
        <w:rPr>
          <w:rFonts w:ascii="Roboto Light" w:eastAsia="Roboto Light" w:hAnsi="Roboto Light" w:cs="Roboto Light"/>
          <w:sz w:val="20"/>
          <w:szCs w:val="20"/>
        </w:rPr>
        <w:t xml:space="preserve"> Apache Hudi, Apache Spark, Apache Kafka, Trino, DataBricks, Hadoop, Flink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Distributed Systems:</w:t>
      </w:r>
      <w:r w:rsidRPr="00106EA3">
        <w:rPr>
          <w:rFonts w:ascii="Roboto Light" w:eastAsia="Roboto Light" w:hAnsi="Roboto Light" w:cs="Roboto Light"/>
          <w:sz w:val="20"/>
          <w:szCs w:val="20"/>
        </w:rPr>
        <w:t xml:space="preserve"> ADLS, HDFS, AWS S3, DLT,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React, Selenium, Docker,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Test-Driven Development (TDD), RESTful APIs, Git, Ansible, Jenkins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and implement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-driven solutions, enhancing project outcomes through continuous integration and </w:t>
      </w:r>
      <w:r w:rsidRPr="00106EA3">
        <w:rPr>
          <w:rFonts w:ascii="Roboto Light" w:eastAsia="Roboto Light" w:hAnsi="Roboto Light" w:cs="Roboto Light"/>
          <w:b/>
          <w:bCs/>
          <w:sz w:val="20"/>
          <w:szCs w:val="20"/>
        </w:rPr>
        <w:t xml:space="preserve">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significantly expediting the development lifecycle with adaptive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Apache Hudi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data processing and effective management of large datasets, optimizing data pipelines to ensure high performance and reliability across all applications deployed to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automated testing frameworks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them with existing CI pipelines, reinforcing the testing culture and leading to better software quality and faster release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improving deployment flexibility and scalability while minimizing environmental discrepancies and ensuring smooth production transitions for all software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observability by implementing </w:t>
      </w:r>
      <w:r w:rsidRPr="00106EA3">
        <w:rPr>
          <w:rFonts w:ascii="Roboto Light" w:eastAsia="Roboto Light" w:hAnsi="Roboto Light" w:cs="Roboto Light"/>
          <w:b/>
          <w:bCs/>
          <w:sz w:val="20"/>
          <w:szCs w:val="20"/>
        </w:rPr>
        <w:t xml:space="preserve">monitoring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performance tuning and quicker resolution of potential system issues before impacting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data sharding techniques during system upgrades, enhancing database efficiency and ensuring robust performance of distributed storage systems such as </w:t>
      </w:r>
      <w:r w:rsidRPr="00106EA3">
        <w:rPr>
          <w:rFonts w:ascii="Roboto Light" w:eastAsia="Roboto Light" w:hAnsi="Roboto Light" w:cs="Roboto Light"/>
          <w:b/>
          <w:bCs/>
          <w:sz w:val="20"/>
          <w:szCs w:val="20"/>
        </w:rPr>
        <w:t xml:space="preserve">HDFS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crucial for high availability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that fostered knowledge sharing and productivity, ensuring </w:t>
      </w:r>
      <w:r w:rsidRPr="00106EA3">
        <w:rPr>
          <w:rFonts w:ascii="Roboto Light" w:eastAsia="Roboto Light" w:hAnsi="Roboto Light" w:cs="Roboto Light"/>
          <w:b/>
          <w:bCs/>
          <w:sz w:val="20"/>
          <w:szCs w:val="20"/>
        </w:rPr>
        <w:t xml:space="preserve">clean code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were upheld and elevating team coding standards across all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 training program focusing on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usage and </w:t>
      </w:r>
      <w:r w:rsidRPr="00106EA3">
        <w:rPr>
          <w:rFonts w:ascii="Roboto Light" w:eastAsia="Roboto Light" w:hAnsi="Roboto Light" w:cs="Roboto Light"/>
          <w:b/>
          <w:bCs/>
          <w:sz w:val="20"/>
          <w:szCs w:val="20"/>
        </w:rPr>
        <w:t xml:space="preserve">CI/CD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integration difficulties and streamlining workflows for new and existing team members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existing software architectures, suggesting improvements based on industry trends in </w:t>
      </w:r>
      <w:r w:rsidRPr="00106EA3">
        <w:rPr>
          <w:rFonts w:ascii="Roboto Light" w:eastAsia="Roboto Light" w:hAnsi="Roboto Light" w:cs="Roboto Light"/>
          <w:b/>
          <w:bCs/>
          <w:sz w:val="20"/>
          <w:szCs w:val="20"/>
        </w:rPr>
        <w:t xml:space="preserve">Service Oriented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innovation in product features while meeting evolving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SaaS solutions within application ecosystems, enhancing functionality and user experience by effectively managing complex interdependencies between services and internal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microservices-based applications, utilizing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robust backend functionalities that provide high scalability and maintainability for future developments related to healthcare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methodologies emphasizing Agile practices for collaborative development, ensuring iterative progress while consistently aligning project goals with business objectives to streamline operations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validation and verification testing according to established </w:t>
      </w:r>
      <w:r w:rsidRPr="00106EA3">
        <w:rPr>
          <w:rFonts w:ascii="Roboto Light" w:eastAsia="Roboto Light" w:hAnsi="Roboto Light" w:cs="Roboto Light"/>
          <w:b/>
          <w:bCs/>
          <w:sz w:val="20"/>
          <w:szCs w:val="20"/>
        </w:rPr>
        <w:t xml:space="preserve">TDD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ensuring software robustness and client satisfaction through meticulous testing and continuous feedback loops.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around </w:t>
      </w:r>
      <w:r w:rsidRPr="00106EA3">
        <w:rPr>
          <w:rFonts w:ascii="Roboto Light" w:eastAsia="Roboto Light" w:hAnsi="Roboto Light" w:cs="Roboto Light"/>
          <w:b/>
          <w:bCs/>
          <w:sz w:val="20"/>
          <w:szCs w:val="20"/>
        </w:rPr>
        <w:t xml:space="preserve">data structures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encouraging a stronger understanding of complex technical structure, which led to improved individual performance and organizational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generative AI tools into code generation processes, improving overall productivity and code quality through innovative assistance and automated suggestions during development.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full-stack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the importance of clean, maintainable code and employing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enhance inter-application communication and service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w:t>
      </w:r>
      <w:r w:rsidRPr="00106EA3">
        <w:rPr>
          <w:rFonts w:ascii="Roboto Light" w:eastAsia="Roboto Light" w:hAnsi="Roboto Light" w:cs="Roboto Light"/>
          <w:b/>
          <w:bCs/>
          <w:sz w:val="20"/>
          <w:szCs w:val="20"/>
        </w:rPr>
        <w:t xml:space="preserve">cloud-based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hosted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ensuring that applications leverage cloud capabilities for scalability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engineers and analysts to design data pipelines that utilize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streaming, thus enhancing the performance and responsiveness of analytics and reporting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practices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frequent code deployments, leading to a dramatic decrease in software delivery time and increasing product iteration speed.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test cases leveraging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end-to-end testing of web applications, ensuring that functional requirements were met satisfactorily while enhancing overall application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agile ceremonies, including stand-ups and retrospectives, promoting a culture of collaboration and transparency, which enhanced team dynamics and accelerated iterative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relational databases such as </w:t>
      </w:r>
      <w:r w:rsidRPr="00106EA3">
        <w:rPr>
          <w:rFonts w:ascii="Roboto Light" w:eastAsia="Roboto Light" w:hAnsi="Roboto Light" w:cs="Roboto Light"/>
          <w:b/>
          <w:bCs/>
          <w:sz w:val="20"/>
          <w:szCs w:val="20"/>
        </w:rPr>
        <w:t xml:space="preserve">Microsoft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efficient data storage and retrieval processes, optimizing queries and enhancing overall backend efficiency for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requirements gathering and analysis sessions with stakeholders to create technical specifications tailored to business needs, bridging communication between technical teams and project managers.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legacy system architecture by refactoring and modernizing for enhanced performance, which involved migrating applications to cloud environments that support dynamic scaling and improved uptime.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 internal tool suite for developers to facilitate rapid prototyping of features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experimentation without affecting the production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database management and big data tools like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teams to leverage advanced analytics and improve decision-making processes with actionable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software performance metrics and collaborated on strategies to enhance application speed and reliability through systematic profiling and tuning or architectural adjustments.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