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building robust web and mobile applications. Proven expertise in developing and maintaining high volume data feeds, collaborating effectively within diverse teams, and delivering innovative solutions that enhance user experience. Passionate about leveraging modern technologies in cloud environments to support scalable infrastructure and thrive in fast-paced, startup-like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Go, Python, Bash, Ruby,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ECS, Kubernetes, Docker,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Kafka, RabbitMQ, Elasticsearch, Redis, SQL, NoSQL,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Prometheus, Grafana, New Relic, ELK Stack, Sentry, Zipkin,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Confluence, Slack,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high-volume data ingestion frameworks for </w:t>
      </w:r>
      <w:r w:rsidRPr="00106EA3">
        <w:rPr>
          <w:rFonts w:ascii="Roboto Light" w:eastAsia="Roboto Light" w:hAnsi="Roboto Light" w:cs="Roboto Light"/>
          <w:b/>
          <w:bCs/>
          <w:sz w:val="20"/>
          <w:szCs w:val="20"/>
        </w:rPr>
        <w:t xml:space="preserve">Wikimedia Enterprise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availability and reliability across multiple platforms while supporting robust collaboration among distributed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 and secure access to </w:t>
      </w:r>
      <w:r w:rsidRPr="00106EA3">
        <w:rPr>
          <w:rFonts w:ascii="Roboto Light" w:eastAsia="Roboto Light" w:hAnsi="Roboto Light" w:cs="Roboto Light"/>
          <w:b/>
          <w:bCs/>
          <w:sz w:val="20"/>
          <w:szCs w:val="20"/>
        </w:rPr>
        <w:t xml:space="preserve">Wikimedia/Wikipedia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content through optimized data feeds, significantly enhancing user engagement and retention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maintaining high operational performance by leveraging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reliability of production systems by conducting regular incident responses and troubleshooting with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keeping downtime minimal and improving overall application health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assessments to identify bottlenecks in existing services and pioneered solutions that streamlined processing workflows, thus improving throughput and user satisfaction across key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configuration management scripts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provisioning and deployment across development and staging environments, resulting in improved development velocity.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teams to define technical roadmaps and strategies while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thus fostering structured processes that increased team efficiency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legacy transition of complex web applications to modern cloud-native architectures, adopting best practices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team transitions to newer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team-oriented environment by conducting technical workshops and sharing insights on the importance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driving forward the adoption of automation to minimize manual errors and increase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monitoring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analysis of application performance, which directly influenced proactive measures to enhance user experience and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address business objectives while ensuring alignment with best practices for software development and infrastructure reliability across </w:t>
      </w:r>
      <w:r w:rsidRPr="00106EA3">
        <w:rPr>
          <w:rFonts w:ascii="Roboto Light" w:eastAsia="Roboto Light" w:hAnsi="Roboto Light" w:cs="Roboto Light"/>
          <w:b/>
          <w:bCs/>
          <w:sz w:val="20"/>
          <w:szCs w:val="20"/>
        </w:rPr>
        <w:t xml:space="preserve">Wikimedia Enterprise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repetitive tasks within the application development process, significantly reducing manual workload and allowing engineers to focus on critical thinking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 platforms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transparency and efficient communication within the team, thereby enhancing project workflows and tracking educational progress.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projects and contributed to the community by sharing code and solutions to common problems, advocating for best practices associated with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designs and technical specifications 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knowledge sharing and promoting a culture of learning and mutual support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complex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performant and scalable products to meet user needs while managing substantial backend systems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iterate on application features, utilizing feedback from users to derive actionable improvements enhancing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deployment pipelines, ensuring high code quality through continuous testing practices and reducing post-release bugs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system performance monitoring and troubleshooting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rapidly diagnosing issues and minimizing downtime impacting user access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best practices and coding standards, promoting clean, maintainable code and encouraging team collaboration to increase collective software development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access and management, significantly improving data processing times in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and daily stand-ups, enhancing team communication and project visibility, resulting in more cohesive development cycles and timely delivery of application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microservices architecture principles to re-engineer monolithic applications, successfully transitioning to a distributed system that improved scalability and adaptability to changing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to advance their skills and confidence in software development, fostering a culture of learning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the integration of cloud services with traditional application infrastructure, ensuring alignment with evolving industry trends and policies initiated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facilitating quicker deployment cycles and consistent environments, which elevated the team’s overall productivity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track application usage patterns, providing insights that informed further development and feature prioritization in line with user needs, effectively enhancing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