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focusing on web and mobile applications. Proven track record of designing and optimizing robust, scalable data infrastructure and real-time stream processing systems. Skilled in collaborating with cross-functional teams and mentoring other engineers while leveraging Python, Apache Airflow, and Go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JavaScript,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Airflow, Apache Beam, Apache Spark, Kafka, Dask, Pandas, DuckDB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&amp; ETL Tools:</w:t>
      </w:r>
      <w:r w:rsidRPr="00106EA3">
        <w:rPr>
          <w:rFonts w:ascii="Roboto Light" w:eastAsia="Roboto Light" w:hAnsi="Roboto Light" w:cs="Roboto Light"/>
          <w:sz w:val="20"/>
          <w:szCs w:val="20"/>
        </w:rPr>
        <w:t xml:space="preserve"> Snowflake, BigQuery, AWS Glue, Redshift,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Observability:</w:t>
      </w:r>
      <w:r w:rsidRPr="00106EA3">
        <w:rPr>
          <w:rFonts w:ascii="Roboto Light" w:eastAsia="Roboto Light" w:hAnsi="Roboto Light" w:cs="Roboto Light"/>
          <w:sz w:val="20"/>
          <w:szCs w:val="20"/>
        </w:rPr>
        <w:t xml:space="preserve"> Prometheus, Grafana, Datadog, ELK Stack,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Jenkins, CircleCI,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optimize robust, scalable data infrastructure systems,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precise data management for historical and live pipelines in trading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observability and remediation tools to monitor live trading performance and risk metrics, ensuring systems remain reliable and delivering necessary insights to stakeholders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finance and research teams to seamlessly integrate new financial assets into existing systems, clarifying functional requirements and adapting technology stacks for enhanced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resilience, scaling capabilities, and performance of current accounting systems, incorporating advanced algorithms to meet ever-evolving compliance and business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advanced tooling solutions to unify data sourced from various vendors, focusing on standardizing symbol mappings for consistency and accuracy aligned with rigorous trading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complex projects across functional teams, navigating multifaceted challenges, and ensuring timely deliverables while enhancing system-wide communication and collaboration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 and maintain infrastructure enabling optimal extraction, transformation, and loading of data to support real-time trading and long-term investment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junior engineers through hands-on guidance, sharing best practices centered around effective coding, system architecture, and problem-solving strategies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 for innovative problem-solving techniques, promoting team engagement in brainstorming sessions to explore emerging technologies and apply these learnings to improve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continuous integration and deployment practices ensuring a seamless development lifecycle, fostering an environment of quick iterations and reliable system upgrades for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 design, and deploy scalable systems capable of managing heavy workloads while ensuring comprehensive data analysis features to assist trading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collaboration with machine learning researchers to translate complex algorithms into scalable solutions suitable for production use, aiding in rapid data processing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 and implement advanced security protocols ensuring financial systems meet both industry regulations and internal compliance, coordinating closely with legal teams for risk assessment.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to a culture of continuous learning by organizing technology talks and knowledge-sharing sessions within the engineering team, encouraging an atmosphere of innovation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 key performance indicators for system performance monitoring, utilizing metrics to refine processes and improve the overall trading operation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end-to-end software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various product lines, ensuring performance and reliability while adapting quickly to changing business requirements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scalable applications on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 focusing on operational efficiency and cost management while maintaining comprehensive testing strategies for all new features introduced.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gather requirements and translate them into robust software solutions, prioritizing user experience and meeting business goals efficiently under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rigorous profiling and debugging, utilizing tools like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others to identify bottlenecks and apply optimizations effectively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design discussions, engaging with stakeholders to ensure alignment between technical capabilities and strategic objectives while fostering an iterative development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for all projects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collaborative development practices while implementing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imparting knowledge of coding standards and best practices to ensure high-quality deliverables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reviews, proactively identifying areas for improvement that align with emerging technological trends and development methodologies in competitive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by integrating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techniques into project lifecycles, facilitating consistent deployment practices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align software development efforts with overarching business strategies, ensuring technology offerings effectively solve real-world problems.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 analysis and performance testing of applications,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and improving key application metrics, ultimately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features and development processes meticulously to create comprehensive technical documentation aiding team members and providing necessary project transparency.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