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web and mobile application development, specializing in both frontend and backend engineering. Proven track record in designing scalable architectures and delivering high-quality software products to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C#, Ruby,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Sass, Redux,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Express.js,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PostgreSQL, MySQL, MongoDB, AWS, Azure, Firebase,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Terraform, Kubernetes, Jenkins, Git, CircleCI, Travis CI,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APIs:</w:t>
      </w:r>
      <w:r w:rsidRPr="00106EA3">
        <w:rPr>
          <w:rFonts w:ascii="Roboto Light" w:eastAsia="Roboto Light" w:hAnsi="Roboto Light" w:cs="Roboto Light"/>
          <w:sz w:val="20"/>
          <w:szCs w:val="20"/>
        </w:rPr>
        <w:t xml:space="preserve"> REST, GraphQL, Microservices, Event-driven Architecture,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for the Hayden Portal, ensuring seamless integration with various data sources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event-driven architecture principles to enhance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design, and operations to deliver user-centric features that align with customer needs while adhering to agile methodologies and enhancing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aspiring developers by providing technical guidance in code reviews and design sessions, promoting a collaborative learning environment focused on continuous improvement and high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improving CI/CD pipelines by integrating advanced monitoring solutions, facilitating efficient deployment processes and reducing response time for production issues, thereby enhancing overall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observability framework that ensured real-time monitoring of system performance and reliability metrics, significantly improving incident response times and operational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by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 (EKS)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leading to increased deployment efficiency and optimized resource utilization for the portal.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data-rich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accessibility and performance while implementing best practices to ensure a smooth user experience across various browsers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cloud-based applications that support high availability and fault tolerance for critical business operations, enhancing productivity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modern testing frameworks to ensure code quality and reliability, contributing to a robust software lifecycle and minimizing the risk of defects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technical design discussions that shaped the overall architecture of the platform, effectively balancing performance requirements with maintainability, ensuring long-term viability for the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including Scrum and Kanban alongside toolsets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timely delivery of project milestones while adjusting quickly to stakeholder feedback and changing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developer processes by integrating observability practices and enhancing deployment strategies, resulting in a culture of continuous improvement and operational excellence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faster and more reliable deployment processes and ensuring consistency across various environments, leading to a decrease in manual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coding practices by advocating for clean, well-documented code standards that facilitate maintainability and knowledge transfer among team members, boosting overall productivity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data-driven applications that leveraged geospatial data for optimized transportation solutions, aligning with the broader vision of civic innovation and sustainable urban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high-performance solutions that meet evolving customer requirements and improve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various applications, critically evaluating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best practices for scalable front-end architecture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to enhance application capability, ensuring a seamless user experience and maximizing system performance across various modules and feature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requirements and create application designs that effectively communicate functionality and integration strategies to stakeholders and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unit, integration, and performance testing, ensuring high code quality and reliability outcomes while reducing regression issues through rigorous testing processes and CI/CD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mentorship, sharing knowledge of industry best practices and modern software development trends that promote collaboration and continuous learning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ensure scalability through automated deployments and efficient resource management practices, optimizing operational costs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product quality through effective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collaboration and streamline the release of new features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implemented application security best practices, addressing vulnerabilities and compliance requirements to protect sensitive user data while maintaining high performance and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solutions using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development and production environment consistency, which enhanced software delivery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to explore new technologies such as machine learning and data analytics, fostering creativity and innovation within the team while enhancing personal skill sets and generating new ideas for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coordinated implementation of user feedback into product features, utilizing analytics to guide development priorities and ensure alignment with customer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