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web and mobile applications, particularly in the fintech domain. Proven track record in leading projects, developing secure and scalable systems using modern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JavaScript, TypeScript, Java, Go,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Node.js, Express.js, Spring,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GraphQL, gRPC, WebSockets, OAuth2, JSON, XML, OpenAPI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Tooling:</w:t>
      </w:r>
      <w:r w:rsidRPr="00106EA3">
        <w:rPr>
          <w:rFonts w:ascii="Roboto Light" w:eastAsia="Roboto Light" w:hAnsi="Roboto Light" w:cs="Roboto Light"/>
          <w:sz w:val="20"/>
          <w:szCs w:val="20"/>
        </w:rPr>
        <w:t xml:space="preserve"> Docker, Kubernetes, AWS, Azure, Git, Jenkins, Terraform,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Caches:</w:t>
      </w:r>
      <w:r w:rsidRPr="00106EA3">
        <w:rPr>
          <w:rFonts w:ascii="Roboto Light" w:eastAsia="Roboto Light" w:hAnsi="Roboto Light" w:cs="Roboto Light"/>
          <w:sz w:val="20"/>
          <w:szCs w:val="20"/>
        </w:rPr>
        <w:t xml:space="preserve"> PostgreSQL, MongoDB, Redis, Cassandra, MySQL, Elasticsearch, Firebase, DynamoDB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new features for the card and account lifecycle including </w:t>
      </w:r>
      <w:r w:rsidRPr="00106EA3">
        <w:rPr>
          <w:rFonts w:ascii="Roboto Light" w:eastAsia="Roboto Light" w:hAnsi="Roboto Light" w:cs="Roboto Light"/>
          <w:b/>
          <w:bCs/>
          <w:sz w:val="20"/>
          <w:szCs w:val="20"/>
        </w:rPr>
        <w:t xml:space="preserve">card issuance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KYB/KYC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enhancing user experience and overall system reliability, driving project success and stakeholder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product, design, and engineering teams to define </w:t>
      </w:r>
      <w:r w:rsidRPr="00106EA3">
        <w:rPr>
          <w:rFonts w:ascii="Roboto Light" w:eastAsia="Roboto Light" w:hAnsi="Roboto Light" w:cs="Roboto Light"/>
          <w:b/>
          <w:bCs/>
          <w:sz w:val="20"/>
          <w:szCs w:val="20"/>
        </w:rPr>
        <w:t xml:space="preserve">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 innovative solutions, maintaining a clear communication channel throughout the project's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Owned initiatives from </w:t>
      </w:r>
      <w:r w:rsidRPr="00106EA3">
        <w:rPr>
          <w:rFonts w:ascii="Roboto Light" w:eastAsia="Roboto Light" w:hAnsi="Roboto Light" w:cs="Roboto Light"/>
          <w:b/>
          <w:bCs/>
          <w:sz w:val="20"/>
          <w:szCs w:val="20"/>
        </w:rPr>
        <w:t xml:space="preserve">planning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launch while ensuring alignment across all teams, utilizing agile methodologies and promoting a growth mindset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scalable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an emphasis on high reliability and performance, applying industry best practices to ensure a seamless integration experience for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on-call rotation, building a comprehensive knowledge of the system's architecture and addressing production incidents to minimize downtime and maintain service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performance monitoring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visibility into system health and enabling proactive maintenance to enhance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adopting new technologies like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performance and applying skills from previous experiences covering a wide range of tech stacks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development practices by conducting code reviews, mentoring junior developers, and sharing knowledge regarding </w:t>
      </w:r>
      <w:r w:rsidRPr="00106EA3">
        <w:rPr>
          <w:rFonts w:ascii="Roboto Light" w:eastAsia="Roboto Light" w:hAnsi="Roboto Light" w:cs="Roboto Light"/>
          <w:b/>
          <w:bCs/>
          <w:sz w:val="20"/>
          <w:szCs w:val="20"/>
        </w:rPr>
        <w:t xml:space="preserve">API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implementation, fostering a culture of collaboration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ensure </w:t>
      </w:r>
      <w:r w:rsidRPr="00106EA3">
        <w:rPr>
          <w:rFonts w:ascii="Roboto Light" w:eastAsia="Roboto Light" w:hAnsi="Roboto Light" w:cs="Roboto Light"/>
          <w:b/>
          <w:bCs/>
          <w:sz w:val="20"/>
          <w:szCs w:val="20"/>
        </w:rPr>
        <w:t xml:space="preserve">API stability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best practice methodologies and thorough testing processes to identify potential issues preemptively and ensure smooth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technologies for implementation in projects, leveraging data-driven decision-making practices to select appropriate </w:t>
      </w:r>
      <w:r w:rsidRPr="00106EA3">
        <w:rPr>
          <w:rFonts w:ascii="Roboto Light" w:eastAsia="Roboto Light" w:hAnsi="Roboto Light" w:cs="Roboto Light"/>
          <w:b/>
          <w:bCs/>
          <w:sz w:val="20"/>
          <w:szCs w:val="20"/>
        </w:rPr>
        <w:t xml:space="preserve">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that aligned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product team to gather feedback and iterate on product offerings, driving innovation and ensuring alignment with industry trends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emerging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payment systems, integrating best practices into product development processes to maintain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standards for coding practices, documentation, and use of technology, bridging gaps between teams and aligning efforts across the organization toward common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strategic roadmap for evolving the technology stack, focusing on areas such as security, performance, and scalability to support long-term growth and maintain high service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and technology meetups to showcase work and broaden professional network while bringing insights from industry developments to inform team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fast-paced environment, ensuring high-quality code and adherence to best practices for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project requirements efficiently, applying agile methodologies to optimize workflow and promote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deployment processes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delivery of software applications across various environments, enhancing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databases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facilitating optimized data retrieval and storage solutions tailored to project needs and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entire software development lifecycle, from conception to production, actively engaging in brainstorming sessions to define architecture, features, and design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applied testing methodologies to verify application functionality and identify potential vulnerabilities, ensuring robust software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optimization of existing systems by refactoring code bases and implementing new technologies, driving service improvements and increasing the maintainability of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duties to address production incidents and minimize system downtime, leveraging deep knowledge of systems architecture to provide timely resolutions.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processes and created comprehensive guidelines for future projects, contributing to a shared knowledge repository to assist team members in their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mechanisms using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and regulatory compliance within web applications developed for the fintech sector.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sharing best practices and fostering a collaborative environment that encouraged knowledge exchange and professional growth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Staying up-to-date with industry trends in </w:t>
      </w:r>
      <w:r w:rsidRPr="00106EA3">
        <w:rPr>
          <w:rFonts w:ascii="Roboto Light" w:eastAsia="Roboto Light" w:hAnsi="Roboto Light" w:cs="Roboto Light"/>
          <w:b/>
          <w:bCs/>
          <w:sz w:val="20"/>
          <w:szCs w:val="20"/>
        </w:rPr>
        <w:t xml:space="preserve">fintech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monitored and evaluated new software and tools to recommend implementations that improve overall organizational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